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95" w:type="pct"/>
        <w:jc w:val="center"/>
        <w:tblCellSpacing w:w="15" w:type="dxa"/>
        <w:tblInd w:w="-1147" w:type="dxa"/>
        <w:tblCellMar>
          <w:top w:w="30" w:type="dxa"/>
          <w:left w:w="30" w:type="dxa"/>
          <w:bottom w:w="30" w:type="dxa"/>
          <w:right w:w="30" w:type="dxa"/>
        </w:tblCellMar>
        <w:tblLook w:val="04A0"/>
      </w:tblPr>
      <w:tblGrid>
        <w:gridCol w:w="9325"/>
      </w:tblGrid>
      <w:tr w:rsidR="00E72B48" w:rsidRPr="00E72B48" w:rsidTr="00E72B48">
        <w:trPr>
          <w:trHeight w:val="1290"/>
          <w:tblCellSpacing w:w="15" w:type="dxa"/>
          <w:jc w:val="center"/>
        </w:trPr>
        <w:tc>
          <w:tcPr>
            <w:tcW w:w="4968" w:type="pct"/>
            <w:vAlign w:val="center"/>
            <w:hideMark/>
          </w:tcPr>
          <w:p w:rsidR="00E72B48" w:rsidRPr="00E72B48" w:rsidRDefault="00E72B48" w:rsidP="00E72B48">
            <w:pPr>
              <w:spacing w:after="0" w:line="240" w:lineRule="auto"/>
              <w:jc w:val="center"/>
              <w:rPr>
                <w:rFonts w:ascii="Arial" w:eastAsia="Times New Roman" w:hAnsi="Arial" w:cs="Arial"/>
                <w:color w:val="000000"/>
                <w:lang w:eastAsia="es-ES"/>
              </w:rPr>
            </w:pPr>
            <w:r w:rsidRPr="00E72B48">
              <w:rPr>
                <w:rFonts w:ascii="Arial" w:eastAsia="Times New Roman" w:hAnsi="Arial" w:cs="Arial"/>
                <w:b/>
                <w:bCs/>
                <w:color w:val="000000"/>
                <w:lang w:eastAsia="es-ES"/>
              </w:rPr>
              <w:t xml:space="preserve">LA PINTURA BARROCA EUROPEA: Italia, </w:t>
            </w:r>
            <w:proofErr w:type="spellStart"/>
            <w:r w:rsidRPr="00E72B48">
              <w:rPr>
                <w:rFonts w:ascii="Arial" w:eastAsia="Times New Roman" w:hAnsi="Arial" w:cs="Arial"/>
                <w:b/>
                <w:bCs/>
                <w:color w:val="000000"/>
                <w:lang w:eastAsia="es-ES"/>
              </w:rPr>
              <w:t>Caravaggio</w:t>
            </w:r>
            <w:proofErr w:type="spellEnd"/>
            <w:r w:rsidRPr="00E72B48">
              <w:rPr>
                <w:rFonts w:ascii="Arial" w:eastAsia="Times New Roman" w:hAnsi="Arial" w:cs="Arial"/>
                <w:b/>
                <w:bCs/>
                <w:color w:val="000000"/>
                <w:lang w:eastAsia="es-ES"/>
              </w:rPr>
              <w:t>. Flandes, Rubens. Holanda, Rembrandt.</w:t>
            </w:r>
          </w:p>
        </w:tc>
      </w:tr>
      <w:tr w:rsidR="00E72B48" w:rsidRPr="00E72B48" w:rsidTr="00E72B48">
        <w:trPr>
          <w:tblCellSpacing w:w="15" w:type="dxa"/>
          <w:jc w:val="center"/>
        </w:trPr>
        <w:tc>
          <w:tcPr>
            <w:tcW w:w="4968" w:type="pct"/>
            <w:vAlign w:val="center"/>
            <w:hideMark/>
          </w:tcPr>
          <w:p w:rsidR="00E72B48" w:rsidRPr="00E72B48" w:rsidRDefault="00E72B48" w:rsidP="00E72B48">
            <w:pPr>
              <w:spacing w:after="0" w:line="240" w:lineRule="auto"/>
              <w:rPr>
                <w:rFonts w:ascii="Arial" w:eastAsia="Times New Roman" w:hAnsi="Arial" w:cs="Arial"/>
                <w:color w:val="000000"/>
                <w:lang w:eastAsia="es-ES"/>
              </w:rPr>
            </w:pPr>
            <w:r w:rsidRPr="00E72B48">
              <w:rPr>
                <w:rFonts w:ascii="Arial" w:eastAsia="Times New Roman" w:hAnsi="Arial" w:cs="Arial"/>
                <w:color w:val="000000"/>
                <w:lang w:eastAsia="es-ES"/>
              </w:rPr>
              <w:t> </w:t>
            </w:r>
          </w:p>
        </w:tc>
      </w:tr>
      <w:tr w:rsidR="00E72B48" w:rsidRPr="00E72B48" w:rsidTr="00E72B48">
        <w:trPr>
          <w:tblCellSpacing w:w="15" w:type="dxa"/>
          <w:jc w:val="center"/>
        </w:trPr>
        <w:tc>
          <w:tcPr>
            <w:tcW w:w="4968" w:type="pct"/>
            <w:vAlign w:val="center"/>
            <w:hideMark/>
          </w:tcPr>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Como en el caso de la arquitectura y la escultura, </w:t>
            </w:r>
            <w:r w:rsidRPr="00E72B48">
              <w:rPr>
                <w:rFonts w:ascii="Arial" w:eastAsia="Times New Roman" w:hAnsi="Arial" w:cs="Arial"/>
                <w:b/>
                <w:bCs/>
                <w:color w:val="000000"/>
                <w:lang w:eastAsia="es-ES"/>
              </w:rPr>
              <w:t>Italia seguirá siendo el principal motor</w:t>
            </w:r>
            <w:r w:rsidRPr="00E72B48">
              <w:rPr>
                <w:rFonts w:ascii="Arial" w:eastAsia="Times New Roman" w:hAnsi="Arial" w:cs="Arial"/>
                <w:color w:val="000000"/>
                <w:lang w:eastAsia="es-ES"/>
              </w:rPr>
              <w:t> que de impulso a las nuevas ideas que caracterizan el Barroco pictórico tales como el naturalismo pictórico o la búsqueda del espacio. En este caso, de una forma más marcada, </w:t>
            </w:r>
            <w:r w:rsidRPr="00E72B48">
              <w:rPr>
                <w:rFonts w:ascii="Arial" w:eastAsia="Times New Roman" w:hAnsi="Arial" w:cs="Arial"/>
                <w:b/>
                <w:bCs/>
                <w:color w:val="000000"/>
                <w:lang w:eastAsia="es-ES"/>
              </w:rPr>
              <w:t>se van a desarrollar toda una serie de “estilos nacionales</w:t>
            </w:r>
            <w:r w:rsidRPr="00E72B48">
              <w:rPr>
                <w:rFonts w:ascii="Arial" w:eastAsia="Times New Roman" w:hAnsi="Arial" w:cs="Arial"/>
                <w:color w:val="000000"/>
                <w:lang w:eastAsia="es-ES"/>
              </w:rPr>
              <w:t>” que llevan a una interpretación muy diferente según se trate, por ejemplo de países católicos o protestantes. Es sin embargo posible hablar de una serie de características comunes.</w:t>
            </w:r>
          </w:p>
          <w:p w:rsidR="00E72B48" w:rsidRPr="00E72B48" w:rsidRDefault="00E72B48" w:rsidP="00E72B48">
            <w:pPr>
              <w:spacing w:after="0" w:line="240" w:lineRule="auto"/>
              <w:ind w:firstLine="709"/>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center"/>
              <w:rPr>
                <w:rFonts w:ascii="Arial" w:eastAsia="Times New Roman" w:hAnsi="Arial" w:cs="Arial"/>
                <w:color w:val="000000"/>
                <w:lang w:eastAsia="es-ES"/>
              </w:rPr>
            </w:pPr>
            <w:r w:rsidRPr="00E72B48">
              <w:rPr>
                <w:rFonts w:ascii="Arial" w:eastAsia="Times New Roman" w:hAnsi="Arial" w:cs="Arial"/>
                <w:b/>
                <w:bCs/>
                <w:color w:val="000000"/>
                <w:lang w:eastAsia="es-ES"/>
              </w:rPr>
              <w:t>Características generales</w:t>
            </w:r>
          </w:p>
          <w:p w:rsidR="00E72B48" w:rsidRPr="00E72B48" w:rsidRDefault="00E72B48" w:rsidP="00E72B48">
            <w:pPr>
              <w:spacing w:after="0" w:line="240" w:lineRule="auto"/>
              <w:ind w:firstLine="709"/>
              <w:rPr>
                <w:rFonts w:ascii="Arial" w:eastAsia="Times New Roman" w:hAnsi="Arial" w:cs="Arial"/>
                <w:color w:val="000000"/>
                <w:lang w:eastAsia="es-ES"/>
              </w:rPr>
            </w:pPr>
            <w:r w:rsidRPr="00E72B48">
              <w:rPr>
                <w:rFonts w:ascii="Arial" w:eastAsia="Times New Roman" w:hAnsi="Arial" w:cs="Arial"/>
                <w:b/>
                <w:bCs/>
                <w:color w:val="000000"/>
                <w:lang w:eastAsia="es-ES"/>
              </w:rPr>
              <w:t> </w:t>
            </w:r>
          </w:p>
          <w:p w:rsidR="00E72B48" w:rsidRPr="00E72B48" w:rsidRDefault="00E72B48" w:rsidP="00E72B48">
            <w:pPr>
              <w:numPr>
                <w:ilvl w:val="0"/>
                <w:numId w:val="1"/>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Naturalismo</w:t>
            </w:r>
          </w:p>
          <w:p w:rsidR="00E72B48" w:rsidRDefault="008C1A33" w:rsidP="00E72B48">
            <w:pPr>
              <w:spacing w:after="0" w:line="240" w:lineRule="auto"/>
              <w:ind w:firstLine="709"/>
              <w:jc w:val="both"/>
              <w:rPr>
                <w:rFonts w:ascii="Arial" w:eastAsia="Times New Roman" w:hAnsi="Arial" w:cs="Arial"/>
                <w:color w:val="000000"/>
                <w:lang w:eastAsia="es-ES"/>
              </w:rPr>
            </w:pPr>
            <w:r w:rsidRPr="008C1A33">
              <w:rPr>
                <w:rFonts w:ascii="Arial" w:eastAsia="Times New Roman" w:hAnsi="Arial" w:cs="Arial"/>
                <w:bCs/>
                <w:color w:val="000000"/>
                <w:lang w:eastAsia="es-ES"/>
              </w:rPr>
              <w:t>El barroco supone una plena aceptación de la realidad, del mundo material y del valor de los sentidos, lo que supone que la obra de arte debe tener apariencia de realidad</w:t>
            </w:r>
            <w:r>
              <w:rPr>
                <w:rFonts w:ascii="Arial" w:eastAsia="Times New Roman" w:hAnsi="Arial" w:cs="Arial"/>
                <w:b/>
                <w:bCs/>
                <w:color w:val="000000"/>
                <w:lang w:eastAsia="es-ES"/>
              </w:rPr>
              <w:t xml:space="preserve">. </w:t>
            </w:r>
            <w:r w:rsidR="00E72B48" w:rsidRPr="00E72B48">
              <w:rPr>
                <w:rFonts w:ascii="Arial" w:eastAsia="Times New Roman" w:hAnsi="Arial" w:cs="Arial"/>
                <w:b/>
                <w:bCs/>
                <w:color w:val="000000"/>
                <w:lang w:eastAsia="es-ES"/>
              </w:rPr>
              <w:t>Se  buscan los modelos de la naturaleza, sin proceder a su idealización</w:t>
            </w:r>
            <w:r w:rsidR="00E72B48" w:rsidRPr="00E72B48">
              <w:rPr>
                <w:rFonts w:ascii="Arial" w:eastAsia="Times New Roman" w:hAnsi="Arial" w:cs="Arial"/>
                <w:color w:val="000000"/>
                <w:lang w:eastAsia="es-ES"/>
              </w:rPr>
              <w:t>,  con preocupación por la representación del estado psicológico, de los sentimientos (dolor, alegría) e incluso lo deforme y feo (cadáveres en putrefacción por ejemplo). La belleza serena y equilibrada del Renacimiento puede ser abandonada para plasmar la vejez, la deformidad, lo trágico o lo dramático con el mayor naturalismo. Es la forma más sencilla de conmover e impresionar al espectador despertando/interviniendo en sus pasiones.</w:t>
            </w:r>
          </w:p>
          <w:p w:rsidR="008C1A33" w:rsidRPr="00E72B48" w:rsidRDefault="008C1A33"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color w:val="000000"/>
                <w:lang w:eastAsia="es-ES"/>
              </w:rPr>
              <w:t xml:space="preserve">El </w:t>
            </w:r>
            <w:r w:rsidRPr="008C1A33">
              <w:rPr>
                <w:rFonts w:ascii="Arial" w:eastAsia="Times New Roman" w:hAnsi="Arial" w:cs="Arial"/>
                <w:b/>
                <w:color w:val="000000"/>
                <w:lang w:eastAsia="es-ES"/>
              </w:rPr>
              <w:t>naturalismo va acompañado muchas veces de un profundo simbolismo</w:t>
            </w:r>
            <w:r>
              <w:rPr>
                <w:rFonts w:ascii="Arial" w:eastAsia="Times New Roman" w:hAnsi="Arial" w:cs="Arial"/>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2"/>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Movimiento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Preocupación por plasmar el movimiento</w:t>
            </w:r>
            <w:r w:rsidRPr="00E72B48">
              <w:rPr>
                <w:rFonts w:ascii="Arial" w:eastAsia="Times New Roman" w:hAnsi="Arial" w:cs="Arial"/>
                <w:color w:val="000000"/>
                <w:lang w:eastAsia="es-ES"/>
              </w:rPr>
              <w:t>.</w:t>
            </w:r>
            <w:r w:rsidRPr="00E72B48">
              <w:rPr>
                <w:rFonts w:ascii="Arial" w:eastAsia="Times New Roman" w:hAnsi="Arial" w:cs="Arial"/>
                <w:b/>
                <w:bCs/>
                <w:color w:val="000000"/>
                <w:lang w:eastAsia="es-ES"/>
              </w:rPr>
              <w:t> </w:t>
            </w:r>
            <w:r w:rsidRPr="00E72B48">
              <w:rPr>
                <w:rFonts w:ascii="Arial" w:eastAsia="Times New Roman" w:hAnsi="Arial" w:cs="Arial"/>
                <w:color w:val="000000"/>
                <w:lang w:eastAsia="es-ES"/>
              </w:rPr>
              <w:t> La pintura barroca es la pintura de la vida y ésta no puede representarse bajo formas estáticas.  La turbulencia se antepone a la quietud; </w:t>
            </w:r>
            <w:r w:rsidRPr="00E72B48">
              <w:rPr>
                <w:rFonts w:ascii="Arial" w:eastAsia="Times New Roman" w:hAnsi="Arial" w:cs="Arial"/>
                <w:b/>
                <w:bCs/>
                <w:color w:val="000000"/>
                <w:lang w:eastAsia="es-ES"/>
              </w:rPr>
              <w:t>las figuras son inestables y los escorzos y ondulaciones se multiplican</w:t>
            </w:r>
            <w:r w:rsidR="008C1A33">
              <w:rPr>
                <w:rFonts w:ascii="Arial" w:eastAsia="Times New Roman" w:hAnsi="Arial" w:cs="Arial"/>
                <w:b/>
                <w:bCs/>
                <w:color w:val="000000"/>
                <w:lang w:eastAsia="es-ES"/>
              </w:rPr>
              <w:t>.</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3"/>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Composición</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El movimiento barroco va a romper el equilibrio y la composición dentro de un polígono de las </w:t>
            </w:r>
            <w:r w:rsidRPr="00E72B48">
              <w:rPr>
                <w:rFonts w:ascii="Arial" w:eastAsia="Times New Roman" w:hAnsi="Arial" w:cs="Arial"/>
                <w:color w:val="000000"/>
                <w:lang w:eastAsia="es-ES"/>
              </w:rPr>
              <w:t>pinturas renacentistas, sustituyéndolos por masas que siguen trayectos oblicuos. Surge así la </w:t>
            </w:r>
            <w:r w:rsidRPr="00E72B48">
              <w:rPr>
                <w:rFonts w:ascii="Arial" w:eastAsia="Times New Roman" w:hAnsi="Arial" w:cs="Arial"/>
                <w:b/>
                <w:bCs/>
                <w:color w:val="000000"/>
                <w:lang w:eastAsia="es-ES"/>
              </w:rPr>
              <w:t>composición asimétrica y libre que pierde la simetría propia del renacimiento</w:t>
            </w:r>
            <w:r w:rsidRPr="00E72B48">
              <w:rPr>
                <w:rFonts w:ascii="Arial" w:eastAsia="Times New Roman" w:hAnsi="Arial" w:cs="Arial"/>
                <w:color w:val="000000"/>
                <w:lang w:eastAsia="es-ES"/>
              </w:rPr>
              <w:t>. La tendencia a colocar la figura principal en medio y a pintar dos mitades de tela más o menos semejantes se pierde. </w:t>
            </w:r>
            <w:r w:rsidRPr="00E72B48">
              <w:rPr>
                <w:rFonts w:ascii="Arial" w:eastAsia="Times New Roman" w:hAnsi="Arial" w:cs="Arial"/>
                <w:b/>
                <w:bCs/>
                <w:color w:val="000000"/>
                <w:lang w:eastAsia="es-ES"/>
              </w:rPr>
              <w:t>Se prefiere el desequilibrio y se consigue con diagonales o</w:t>
            </w:r>
            <w:r w:rsidR="008C1A33">
              <w:rPr>
                <w:rFonts w:ascii="Arial" w:eastAsia="Times New Roman" w:hAnsi="Arial" w:cs="Arial"/>
                <w:b/>
                <w:bCs/>
                <w:color w:val="000000"/>
                <w:lang w:eastAsia="es-ES"/>
              </w:rPr>
              <w:t xml:space="preserve"> con formas partidas que indican</w:t>
            </w:r>
            <w:r w:rsidRPr="00E72B48">
              <w:rPr>
                <w:rFonts w:ascii="Arial" w:eastAsia="Times New Roman" w:hAnsi="Arial" w:cs="Arial"/>
                <w:b/>
                <w:bCs/>
                <w:color w:val="000000"/>
                <w:lang w:eastAsia="es-ES"/>
              </w:rPr>
              <w:t xml:space="preserve"> que no todo cabe en el cuadro</w:t>
            </w:r>
            <w:r w:rsidRPr="00E72B48">
              <w:rPr>
                <w:rFonts w:ascii="Arial" w:eastAsia="Times New Roman" w:hAnsi="Arial" w:cs="Arial"/>
                <w:color w:val="000000"/>
                <w:lang w:eastAsia="es-ES"/>
              </w:rPr>
              <w:t> (figuras que no aparecen totalmente pintadas). Con las diagonales se consigue una primera impresión dinámica, reforzada por las figuras inestables, los escorzos, las ondulaciones,.. </w:t>
            </w:r>
          </w:p>
          <w:p w:rsidR="00E72B48" w:rsidRPr="00E72B48" w:rsidRDefault="00E72B48" w:rsidP="00E72B48">
            <w:pPr>
              <w:numPr>
                <w:ilvl w:val="0"/>
                <w:numId w:val="4"/>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Luz</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La luz tiene un papel muy importante al convertirse en el problema técnico más típico del barroquismo</w:t>
            </w:r>
            <w:r w:rsidRPr="00E72B48">
              <w:rPr>
                <w:rFonts w:ascii="Arial" w:eastAsia="Times New Roman" w:hAnsi="Arial" w:cs="Arial"/>
                <w:color w:val="000000"/>
                <w:lang w:eastAsia="es-ES"/>
              </w:rPr>
              <w:t>. El barroco es por tanto también el arte de plasmar pictóricamente la luz y por esto la sombra juega un papel esta entonces inédito, especialmente en el tenebrismo. </w:t>
            </w:r>
            <w:r w:rsidRPr="00E72B48">
              <w:rPr>
                <w:rFonts w:ascii="Arial" w:eastAsia="Times New Roman" w:hAnsi="Arial" w:cs="Arial"/>
                <w:b/>
                <w:bCs/>
                <w:color w:val="000000"/>
                <w:lang w:eastAsia="es-ES"/>
              </w:rPr>
              <w:t xml:space="preserve">Mientras en el Renacimiento la luz se subordina a la forma y nos permite percibir con mayor seguridad los rasgos, en el Barroco la forma se subordina a la luz y </w:t>
            </w:r>
            <w:r w:rsidRPr="00E72B48">
              <w:rPr>
                <w:rFonts w:ascii="Arial" w:eastAsia="Times New Roman" w:hAnsi="Arial" w:cs="Arial"/>
                <w:b/>
                <w:bCs/>
                <w:color w:val="000000"/>
                <w:lang w:eastAsia="es-ES"/>
              </w:rPr>
              <w:lastRenderedPageBreak/>
              <w:t>así pueden desvanecerse las formas por debilidad o intensidad del centelleo luminoso </w:t>
            </w:r>
            <w:r w:rsidRPr="00E72B48">
              <w:rPr>
                <w:rFonts w:ascii="Arial" w:eastAsia="Times New Roman" w:hAnsi="Arial" w:cs="Arial"/>
                <w:color w:val="000000"/>
                <w:lang w:eastAsia="es-ES"/>
              </w:rPr>
              <w:t>(el color es otro de los grandes protagonistas como definidor de formas).</w:t>
            </w:r>
          </w:p>
          <w:p w:rsidR="00E72B48" w:rsidRPr="00E72B48" w:rsidRDefault="008C1A33"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color w:val="000000"/>
                <w:lang w:eastAsia="es-ES"/>
              </w:rPr>
              <w:t xml:space="preserve">A veces una luz externa ilumina violentamente la parte más importante de la escena dejando el resto sumido en la oscuridad, pero también otras veces de una luz intensa y vibrante que emana de los propios motivos representados. A veces la </w:t>
            </w:r>
            <w:proofErr w:type="spellStart"/>
            <w:r>
              <w:rPr>
                <w:rFonts w:ascii="Arial" w:eastAsia="Times New Roman" w:hAnsi="Arial" w:cs="Arial"/>
                <w:color w:val="000000"/>
                <w:lang w:eastAsia="es-ES"/>
              </w:rPr>
              <w:t>lu</w:t>
            </w:r>
            <w:proofErr w:type="spellEnd"/>
            <w:r>
              <w:rPr>
                <w:rFonts w:ascii="Arial" w:eastAsia="Times New Roman" w:hAnsi="Arial" w:cs="Arial"/>
                <w:color w:val="000000"/>
                <w:lang w:eastAsia="es-ES"/>
              </w:rPr>
              <w:t xml:space="preserve"> es la manifestación visible de lo sobrenatural, indicando la presencia de la divinidad.</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La sombra juega un papel hasta entonces inédito</w:t>
            </w:r>
            <w:r w:rsidRPr="00E72B48">
              <w:rPr>
                <w:rFonts w:ascii="Arial" w:eastAsia="Times New Roman" w:hAnsi="Arial" w:cs="Arial"/>
                <w:color w:val="000000"/>
                <w:lang w:eastAsia="es-ES"/>
              </w:rPr>
              <w:t xml:space="preserve">, especialmente en los primeros ensayos del estilo que han venido a denominarse Tenebrismo. En el "tenebrismo" de </w:t>
            </w:r>
            <w:proofErr w:type="spellStart"/>
            <w:r w:rsidRPr="00E72B48">
              <w:rPr>
                <w:rFonts w:ascii="Arial" w:eastAsia="Times New Roman" w:hAnsi="Arial" w:cs="Arial"/>
                <w:color w:val="000000"/>
                <w:lang w:eastAsia="es-ES"/>
              </w:rPr>
              <w:t>Caravaggio</w:t>
            </w:r>
            <w:proofErr w:type="spellEnd"/>
            <w:r w:rsidRPr="00E72B48">
              <w:rPr>
                <w:rFonts w:ascii="Arial" w:eastAsia="Times New Roman" w:hAnsi="Arial" w:cs="Arial"/>
                <w:color w:val="000000"/>
                <w:lang w:eastAsia="es-ES"/>
              </w:rPr>
              <w:t xml:space="preserve"> se reconocen los recursos expresivos de la luz del contraste. La luz dirigida forma parte de la composición, incidiendo sobre el espacio oscuro para arrebatar y resaltar los rasgos más significativos de la representación; el resto del cuadro permanecerá en penumbra, en una oscuridad que se ha calificado de impenetrable. No especifica la fuente de luz</w:t>
            </w:r>
            <w:r w:rsidR="008C1A33">
              <w:rPr>
                <w:rFonts w:ascii="Arial" w:eastAsia="Times New Roman" w:hAnsi="Arial" w:cs="Arial"/>
                <w:color w:val="000000"/>
                <w:lang w:eastAsia="es-ES"/>
              </w:rPr>
              <w:t>.</w:t>
            </w:r>
            <w:r w:rsidRPr="00E72B48">
              <w:rPr>
                <w:rFonts w:ascii="Arial" w:eastAsia="Times New Roman" w:hAnsi="Arial" w:cs="Arial"/>
                <w:color w:val="000000"/>
                <w:lang w:eastAsia="es-ES"/>
              </w:rPr>
              <w:t> </w:t>
            </w:r>
          </w:p>
          <w:p w:rsidR="00E72B48" w:rsidRPr="00E72B48" w:rsidRDefault="00E72B48" w:rsidP="00E72B48">
            <w:pPr>
              <w:numPr>
                <w:ilvl w:val="0"/>
                <w:numId w:val="5"/>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El color</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El triunfo del color sobre la línea hace que éste tenga más importancia que aquélla. Las manchas son las definidoras de las formas</w:t>
            </w:r>
            <w:r w:rsidRPr="00E72B48">
              <w:rPr>
                <w:rFonts w:ascii="Arial" w:eastAsia="Times New Roman" w:hAnsi="Arial" w:cs="Arial"/>
                <w:color w:val="000000"/>
                <w:lang w:eastAsia="es-ES"/>
              </w:rPr>
              <w:t>. Los contrastes se hacen más fuertes y no es rara la aparición de fuertes rojos en cortinajes o telas.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6"/>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Ilusionismo espacial</w:t>
            </w:r>
          </w:p>
          <w:p w:rsidR="00E72B48" w:rsidRPr="00E72B48" w:rsidRDefault="00E72B48" w:rsidP="00296C96">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Es vía por donde </w:t>
            </w:r>
            <w:r w:rsidRPr="00E72B48">
              <w:rPr>
                <w:rFonts w:ascii="Arial" w:eastAsia="Times New Roman" w:hAnsi="Arial" w:cs="Arial"/>
                <w:b/>
                <w:bCs/>
                <w:color w:val="000000"/>
                <w:lang w:eastAsia="es-ES"/>
              </w:rPr>
              <w:t>el arte Barroco integra la ficción con la realidad</w:t>
            </w:r>
            <w:r w:rsidRPr="00E72B48">
              <w:rPr>
                <w:rFonts w:ascii="Arial" w:eastAsia="Times New Roman" w:hAnsi="Arial" w:cs="Arial"/>
                <w:color w:val="000000"/>
                <w:lang w:eastAsia="es-ES"/>
              </w:rPr>
              <w:t xml:space="preserve">. El fenómeno de la apariencia ilusoria se recrea a través también de un proceso de investigación escenográfico que transfiere con la mayor intensidad al espectador la contemplación de lo divino o lo humano. </w:t>
            </w:r>
          </w:p>
          <w:p w:rsidR="00E72B48" w:rsidRDefault="00296C96"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color w:val="000000"/>
                <w:lang w:eastAsia="es-ES"/>
              </w:rPr>
              <w:t xml:space="preserve">El resultado </w:t>
            </w:r>
            <w:r w:rsidR="00E72B48" w:rsidRPr="00E72B48">
              <w:rPr>
                <w:rFonts w:ascii="Arial" w:eastAsia="Times New Roman" w:hAnsi="Arial" w:cs="Arial"/>
                <w:color w:val="000000"/>
                <w:lang w:eastAsia="es-ES"/>
              </w:rPr>
              <w:t>es el </w:t>
            </w:r>
            <w:r w:rsidR="00E72B48" w:rsidRPr="00E72B48">
              <w:rPr>
                <w:rFonts w:ascii="Arial" w:eastAsia="Times New Roman" w:hAnsi="Arial" w:cs="Arial"/>
                <w:b/>
                <w:bCs/>
                <w:color w:val="000000"/>
                <w:lang w:eastAsia="es-ES"/>
              </w:rPr>
              <w:t>abandono del rigor de la perspectiva lineal, para obtener la sensación de profundidad los procedimientos utilizados pueden ser líneas convergentes, series de escorzos, un primer término desmesurado (que aparenta el deseo de salirse del cuadro), un primer término oscuro, juegos de luces, plasmación de efectos atmosféricos dando lugar a lo que conocemos como perspectiva aérea</w:t>
            </w:r>
            <w:r w:rsidR="00E72B48" w:rsidRPr="00E72B48">
              <w:rPr>
                <w:rFonts w:ascii="Arial" w:eastAsia="Times New Roman" w:hAnsi="Arial" w:cs="Arial"/>
                <w:color w:val="000000"/>
                <w:lang w:eastAsia="es-ES"/>
              </w:rPr>
              <w:t>.</w:t>
            </w:r>
          </w:p>
          <w:p w:rsidR="00296C96" w:rsidRPr="00E72B48" w:rsidRDefault="00296C96"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color w:val="000000"/>
                <w:lang w:eastAsia="es-ES"/>
              </w:rPr>
              <w:t>Se rompe la barrera entre la obra de arte y el mundo real, concibiendo el tema representado como si estuviera en el mismo espacio que el del espectador. El artista barroco utiliza variados recursos para hacernos entrar en la escena: los gestos de todos los personajes, sobre todo las miradas que se dirigen al espectador, las decoraciones ilusionistas, a implicación del espectador en el ámbito psicológico creado por la obra de arte…</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7"/>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Función</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Generalmente </w:t>
            </w:r>
            <w:r w:rsidRPr="00E72B48">
              <w:rPr>
                <w:rFonts w:ascii="Arial" w:eastAsia="Times New Roman" w:hAnsi="Arial" w:cs="Arial"/>
                <w:b/>
                <w:bCs/>
                <w:color w:val="000000"/>
                <w:lang w:eastAsia="es-ES"/>
              </w:rPr>
              <w:t>es pintura de gran formato que sirve para intensificar los sentimientos, ya sean de terror, alegría o esperanza</w:t>
            </w:r>
            <w:r w:rsidRPr="00E72B48">
              <w:rPr>
                <w:rFonts w:ascii="Arial" w:eastAsia="Times New Roman" w:hAnsi="Arial" w:cs="Arial"/>
                <w:color w:val="000000"/>
                <w:lang w:eastAsia="es-ES"/>
              </w:rPr>
              <w:t>. Es especialmente reveladora de un género narrativo en el que se admite un gran interés por la interpretación psicológica, haciendo a través de la emoción una búsqueda sistemática</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8"/>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Técnica</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La técnica empleada fue al </w:t>
            </w:r>
            <w:r w:rsidRPr="00E72B48">
              <w:rPr>
                <w:rFonts w:ascii="Arial" w:eastAsia="Times New Roman" w:hAnsi="Arial" w:cs="Arial"/>
                <w:b/>
                <w:bCs/>
                <w:color w:val="000000"/>
                <w:lang w:eastAsia="es-ES"/>
              </w:rPr>
              <w:t>óleo sobre tela</w:t>
            </w:r>
            <w:r w:rsidRPr="00E72B48">
              <w:rPr>
                <w:rFonts w:ascii="Arial" w:eastAsia="Times New Roman" w:hAnsi="Arial" w:cs="Arial"/>
                <w:color w:val="000000"/>
                <w:lang w:eastAsia="es-ES"/>
              </w:rPr>
              <w:t xml:space="preserve">, predominantemente, si bien se continuó pintando al fresco y al temple. La pincelada varía según el autor pero tiende a ser suelta y </w:t>
            </w:r>
            <w:proofErr w:type="spellStart"/>
            <w:r w:rsidRPr="00E72B48">
              <w:rPr>
                <w:rFonts w:ascii="Arial" w:eastAsia="Times New Roman" w:hAnsi="Arial" w:cs="Arial"/>
                <w:color w:val="000000"/>
                <w:lang w:eastAsia="es-ES"/>
              </w:rPr>
              <w:t>abierta.La</w:t>
            </w:r>
            <w:proofErr w:type="spellEnd"/>
            <w:r w:rsidRPr="00E72B48">
              <w:rPr>
                <w:rFonts w:ascii="Arial" w:eastAsia="Times New Roman" w:hAnsi="Arial" w:cs="Arial"/>
                <w:color w:val="000000"/>
                <w:lang w:eastAsia="es-ES"/>
              </w:rPr>
              <w:t xml:space="preserve"> importancia del color y el deseo de mostrarlo en toda su brillantez hace que se abandone el temple y se generaliza el óleo y el uso del lienzo, a veces de grandes proporciones y la pintura sobre tabla casi se abandona. La técnica del fresco se sigue utilizando para la pintura decorativa de las paredes. Se pintaron monumentales cuadros a fresco y al óleo, hasta de tres metros y medio de alto por tres de ancho.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lastRenderedPageBreak/>
              <w:t> </w:t>
            </w:r>
          </w:p>
          <w:p w:rsidR="00E72B48" w:rsidRPr="00E72B48" w:rsidRDefault="00E72B48" w:rsidP="00E72B48">
            <w:pPr>
              <w:numPr>
                <w:ilvl w:val="0"/>
                <w:numId w:val="9"/>
              </w:numPr>
              <w:spacing w:before="100" w:beforeAutospacing="1" w:after="100" w:afterAutospacing="1"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Nuevos temas</w:t>
            </w:r>
          </w:p>
          <w:p w:rsidR="00AB288E"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A pesar de que el tema religioso es el predilecto seguido por las mitologías y alegorías clásicas, la temática se enriquece</w:t>
            </w:r>
            <w:r w:rsidRPr="00E72B48">
              <w:rPr>
                <w:rFonts w:ascii="Arial" w:eastAsia="Times New Roman" w:hAnsi="Arial" w:cs="Arial"/>
                <w:color w:val="000000"/>
                <w:lang w:eastAsia="es-ES"/>
              </w:rPr>
              <w:t>; se representan tipos deformes; aparecen los bodegones, las naturalezas muertas</w:t>
            </w:r>
            <w:r w:rsidR="00AB288E">
              <w:rPr>
                <w:rFonts w:ascii="Arial" w:eastAsia="Times New Roman" w:hAnsi="Arial" w:cs="Arial"/>
                <w:color w:val="000000"/>
                <w:lang w:eastAsia="es-ES"/>
              </w:rPr>
              <w:t xml:space="preserve">.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En cuanto a los temas religiosos  abundan la representaciones de la Virgen, como Inmaculada Concepción, la Piedad, los pasajes evangélicos más relevantes, la caridad, los sacramentos (en especial la penitencia y la eucaristía), series sobre la vida de los santos y sus experiencias religiosas, la visión de la muerte.</w:t>
            </w:r>
            <w:r w:rsidR="00AB288E">
              <w:rPr>
                <w:rFonts w:ascii="Arial" w:eastAsia="Times New Roman" w:hAnsi="Arial" w:cs="Arial"/>
                <w:color w:val="000000"/>
                <w:lang w:eastAsia="es-ES"/>
              </w:rPr>
              <w:t xml:space="preserve"> Gran parte de la producción estaba destinada a los grandes retablos y a la decoración de las capillas en las iglesias.</w:t>
            </w:r>
            <w:r w:rsidRPr="00E72B48">
              <w:rPr>
                <w:rFonts w:ascii="Arial" w:eastAsia="Times New Roman" w:hAnsi="Arial" w:cs="Arial"/>
                <w:color w:val="000000"/>
                <w:lang w:eastAsia="es-ES"/>
              </w:rPr>
              <w:t xml:space="preserve"> </w:t>
            </w:r>
            <w:r w:rsidR="00AB288E">
              <w:rPr>
                <w:rFonts w:ascii="Arial" w:eastAsia="Times New Roman" w:hAnsi="Arial" w:cs="Arial"/>
                <w:color w:val="000000"/>
                <w:lang w:eastAsia="es-ES"/>
              </w:rPr>
              <w:t xml:space="preserve">Los personajes sagrados están representados como seres de carne y hueso, para hacerlos más accesible a los fieles. Otro tema frecuente será la representación de la experiencia mística de los santos que aprovechan para explorar la expresión de los rostros. También el martirio y la muerte de los santos serán muy habituales, ya que se prestaban a la representación de los estados extremos de la </w:t>
            </w:r>
            <w:proofErr w:type="spellStart"/>
            <w:r w:rsidR="00AB288E">
              <w:rPr>
                <w:rFonts w:ascii="Arial" w:eastAsia="Times New Roman" w:hAnsi="Arial" w:cs="Arial"/>
                <w:color w:val="000000"/>
                <w:lang w:eastAsia="es-ES"/>
              </w:rPr>
              <w:t>emoción.</w:t>
            </w:r>
            <w:r w:rsidRPr="00E72B48">
              <w:rPr>
                <w:rFonts w:ascii="Arial" w:eastAsia="Times New Roman" w:hAnsi="Arial" w:cs="Arial"/>
                <w:color w:val="000000"/>
                <w:lang w:eastAsia="es-ES"/>
              </w:rPr>
              <w:t>El</w:t>
            </w:r>
            <w:proofErr w:type="spellEnd"/>
            <w:r w:rsidRPr="00E72B48">
              <w:rPr>
                <w:rFonts w:ascii="Arial" w:eastAsia="Times New Roman" w:hAnsi="Arial" w:cs="Arial"/>
                <w:color w:val="000000"/>
                <w:lang w:eastAsia="es-ES"/>
              </w:rPr>
              <w:t xml:space="preserve"> desnudo es proscrito de las representaciones religiosas, persistiendo únicamente en las alegorías y mitologías.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Espacialmente, en Francia e Italia se continúan los temas alegóricos y mitológicos aparte de los religiosos. En España y Holanda, así como en Flandes, se pinta la vida diaria y religiosa. En concreto los holandeses destacarán en el retrato de grupo y el paisaje se convierte en género independiente y dentro de él temas especiales como, escenas realistas (de interiores y de vida cotidiana), marinas, batallas navales, etc.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A la vez se desarrollarán otros temas antes muy poco frecuentes. </w:t>
            </w:r>
            <w:r w:rsidR="00AB288E">
              <w:rPr>
                <w:rFonts w:ascii="Arial" w:eastAsia="Times New Roman" w:hAnsi="Arial" w:cs="Arial"/>
                <w:color w:val="000000"/>
                <w:lang w:eastAsia="es-ES"/>
              </w:rPr>
              <w:t>E</w:t>
            </w:r>
            <w:r w:rsidRPr="00E72B48">
              <w:rPr>
                <w:rFonts w:ascii="Arial" w:eastAsia="Times New Roman" w:hAnsi="Arial" w:cs="Arial"/>
                <w:color w:val="000000"/>
                <w:lang w:eastAsia="es-ES"/>
              </w:rPr>
              <w:t xml:space="preserve">l bodegón </w:t>
            </w:r>
            <w:r w:rsidR="00AB288E">
              <w:rPr>
                <w:rFonts w:ascii="Arial" w:eastAsia="Times New Roman" w:hAnsi="Arial" w:cs="Arial"/>
                <w:color w:val="000000"/>
                <w:lang w:eastAsia="es-ES"/>
              </w:rPr>
              <w:t>con</w:t>
            </w:r>
            <w:r w:rsidRPr="00E72B48">
              <w:rPr>
                <w:rFonts w:ascii="Arial" w:eastAsia="Times New Roman" w:hAnsi="Arial" w:cs="Arial"/>
                <w:color w:val="000000"/>
                <w:lang w:eastAsia="es-ES"/>
              </w:rPr>
              <w:t xml:space="preserve"> los cestos de fruta, las piezas de caza, los objetos inanimados, </w:t>
            </w:r>
            <w:proofErr w:type="spellStart"/>
            <w:r w:rsidRPr="00E72B48">
              <w:rPr>
                <w:rFonts w:ascii="Arial" w:eastAsia="Times New Roman" w:hAnsi="Arial" w:cs="Arial"/>
                <w:color w:val="000000"/>
                <w:lang w:eastAsia="es-ES"/>
              </w:rPr>
              <w:t>etc</w:t>
            </w:r>
            <w:proofErr w:type="spellEnd"/>
            <w:r w:rsidRPr="00E72B48">
              <w:rPr>
                <w:rFonts w:ascii="Arial" w:eastAsia="Times New Roman" w:hAnsi="Arial" w:cs="Arial"/>
                <w:color w:val="000000"/>
                <w:lang w:eastAsia="es-ES"/>
              </w:rPr>
              <w:t xml:space="preserve">... </w:t>
            </w:r>
            <w:proofErr w:type="gramStart"/>
            <w:r w:rsidRPr="00E72B48">
              <w:rPr>
                <w:rFonts w:ascii="Arial" w:eastAsia="Times New Roman" w:hAnsi="Arial" w:cs="Arial"/>
                <w:color w:val="000000"/>
                <w:lang w:eastAsia="es-ES"/>
              </w:rPr>
              <w:t>presentados</w:t>
            </w:r>
            <w:proofErr w:type="gramEnd"/>
            <w:r w:rsidR="00AB288E">
              <w:rPr>
                <w:rFonts w:ascii="Arial" w:eastAsia="Times New Roman" w:hAnsi="Arial" w:cs="Arial"/>
                <w:color w:val="000000"/>
                <w:lang w:eastAsia="es-ES"/>
              </w:rPr>
              <w:t xml:space="preserve"> con el máximo realismo adquiere</w:t>
            </w:r>
            <w:r w:rsidRPr="00E72B48">
              <w:rPr>
                <w:rFonts w:ascii="Arial" w:eastAsia="Times New Roman" w:hAnsi="Arial" w:cs="Arial"/>
                <w:color w:val="000000"/>
                <w:lang w:eastAsia="es-ES"/>
              </w:rPr>
              <w:t>n protagonismo en los cuadros. También, y como producto de la fuerte sensibilidad hacia la Naturaleza, el paisaje toma protagonismo</w:t>
            </w:r>
            <w:r w:rsidR="00AB288E">
              <w:rPr>
                <w:rFonts w:ascii="Arial" w:eastAsia="Times New Roman" w:hAnsi="Arial" w:cs="Arial"/>
                <w:color w:val="000000"/>
                <w:lang w:eastAsia="es-ES"/>
              </w:rPr>
              <w:t>:</w:t>
            </w:r>
            <w:r w:rsidRPr="00E72B48">
              <w:rPr>
                <w:rFonts w:ascii="Arial" w:eastAsia="Times New Roman" w:hAnsi="Arial" w:cs="Arial"/>
                <w:color w:val="000000"/>
                <w:lang w:eastAsia="es-ES"/>
              </w:rPr>
              <w:t xml:space="preserve"> se advierte que el hombre no es el centro de la creación, sino que existen aspectos de la Naturaleza que reclaman atención preferente.</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Default="00D21CC7" w:rsidP="00E72B48">
            <w:pPr>
              <w:spacing w:after="0" w:line="240" w:lineRule="auto"/>
              <w:jc w:val="both"/>
              <w:rPr>
                <w:rFonts w:ascii="Arial" w:eastAsia="Times New Roman" w:hAnsi="Arial" w:cs="Arial"/>
                <w:color w:val="000000"/>
                <w:lang w:eastAsia="es-ES"/>
              </w:rPr>
            </w:pPr>
          </w:p>
          <w:p w:rsidR="00D21CC7" w:rsidRPr="00E72B48" w:rsidRDefault="00D21CC7" w:rsidP="00E72B48">
            <w:pPr>
              <w:spacing w:after="0" w:line="240" w:lineRule="auto"/>
              <w:jc w:val="both"/>
              <w:rPr>
                <w:rFonts w:ascii="Arial" w:eastAsia="Times New Roman" w:hAnsi="Arial" w:cs="Arial"/>
                <w:color w:val="000000"/>
                <w:lang w:eastAsia="es-ES"/>
              </w:rPr>
            </w:pPr>
          </w:p>
          <w:p w:rsidR="00E72B48" w:rsidRPr="00E72B48" w:rsidRDefault="00E72B48" w:rsidP="00E72B48">
            <w:pPr>
              <w:spacing w:before="100" w:beforeAutospacing="1" w:after="100" w:afterAutospacing="1" w:line="240" w:lineRule="auto"/>
              <w:jc w:val="center"/>
              <w:rPr>
                <w:rFonts w:ascii="Arial" w:eastAsia="Times New Roman" w:hAnsi="Arial" w:cs="Arial"/>
                <w:b/>
                <w:bCs/>
                <w:color w:val="000000"/>
                <w:lang w:eastAsia="es-ES"/>
              </w:rPr>
            </w:pPr>
            <w:r w:rsidRPr="00E72B48">
              <w:rPr>
                <w:rFonts w:ascii="Arial" w:eastAsia="Times New Roman" w:hAnsi="Arial" w:cs="Arial"/>
                <w:b/>
                <w:bCs/>
                <w:color w:val="000000"/>
                <w:lang w:eastAsia="es-ES"/>
              </w:rPr>
              <w:t xml:space="preserve">La pintura barroca en Italia: </w:t>
            </w:r>
            <w:proofErr w:type="spellStart"/>
            <w:r w:rsidRPr="00E72B48">
              <w:rPr>
                <w:rFonts w:ascii="Arial" w:eastAsia="Times New Roman" w:hAnsi="Arial" w:cs="Arial"/>
                <w:b/>
                <w:bCs/>
                <w:color w:val="000000"/>
                <w:lang w:eastAsia="es-ES"/>
              </w:rPr>
              <w:t>Caravaggio</w:t>
            </w:r>
            <w:proofErr w:type="spellEnd"/>
            <w:r w:rsidR="00482978">
              <w:rPr>
                <w:rFonts w:ascii="Arial" w:eastAsia="Times New Roman" w:hAnsi="Arial" w:cs="Arial"/>
                <w:b/>
                <w:bCs/>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48297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En Italia </w:t>
            </w:r>
            <w:r w:rsidR="00482978">
              <w:rPr>
                <w:rFonts w:ascii="Arial" w:eastAsia="Times New Roman" w:hAnsi="Arial" w:cs="Arial"/>
                <w:b/>
                <w:bCs/>
                <w:color w:val="000000"/>
                <w:lang w:eastAsia="es-ES"/>
              </w:rPr>
              <w:t>la pintura representa una gran diversidad de tendencias, ofreciéndonos una producción rica destinada  a iglesias, palacios, edificios públicos y viviendas particulares. Dentro de este panorama destacan algunos grandes maestros que representan las características del Barroco.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10"/>
              </w:numPr>
              <w:spacing w:before="100" w:beforeAutospacing="1" w:after="100" w:afterAutospacing="1" w:line="240" w:lineRule="auto"/>
              <w:rPr>
                <w:rFonts w:ascii="Arial" w:eastAsia="Times New Roman" w:hAnsi="Arial" w:cs="Arial"/>
                <w:b/>
                <w:bCs/>
                <w:color w:val="000000"/>
                <w:lang w:eastAsia="es-ES"/>
              </w:rPr>
            </w:pPr>
            <w:r w:rsidRPr="00E72B48">
              <w:rPr>
                <w:rFonts w:ascii="Arial" w:eastAsia="Times New Roman" w:hAnsi="Arial" w:cs="Arial"/>
                <w:b/>
                <w:bCs/>
                <w:color w:val="000000"/>
                <w:lang w:eastAsia="es-ES"/>
              </w:rPr>
              <w:t xml:space="preserve">El tenebrismo. </w:t>
            </w:r>
            <w:proofErr w:type="spellStart"/>
            <w:r w:rsidRPr="00E72B48">
              <w:rPr>
                <w:rFonts w:ascii="Arial" w:eastAsia="Times New Roman" w:hAnsi="Arial" w:cs="Arial"/>
                <w:b/>
                <w:bCs/>
                <w:color w:val="000000"/>
                <w:lang w:eastAsia="es-ES"/>
              </w:rPr>
              <w:t>Caravaggio</w:t>
            </w:r>
            <w:proofErr w:type="spellEnd"/>
            <w:r w:rsidRPr="00E72B48">
              <w:rPr>
                <w:rFonts w:ascii="Arial" w:eastAsia="Times New Roman" w:hAnsi="Arial" w:cs="Arial"/>
                <w:b/>
                <w:bCs/>
                <w:color w:val="000000"/>
                <w:lang w:eastAsia="es-ES"/>
              </w:rPr>
              <w:t xml:space="preserve"> (1573-1610)</w:t>
            </w:r>
          </w:p>
          <w:p w:rsidR="00E72B48" w:rsidRPr="00E72B48" w:rsidRDefault="00E72B48" w:rsidP="00E72B48">
            <w:pPr>
              <w:spacing w:after="0"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El </w:t>
            </w:r>
            <w:r w:rsidRPr="00E72B48">
              <w:rPr>
                <w:rFonts w:ascii="Arial" w:eastAsia="Times New Roman" w:hAnsi="Arial" w:cs="Arial"/>
                <w:b/>
                <w:bCs/>
                <w:color w:val="000000"/>
                <w:lang w:eastAsia="es-ES"/>
              </w:rPr>
              <w:t>naturalismo será la tendencia más destacada en la pintura italiana</w:t>
            </w:r>
            <w:r w:rsidRPr="00E72B48">
              <w:rPr>
                <w:rFonts w:ascii="Arial" w:eastAsia="Times New Roman" w:hAnsi="Arial" w:cs="Arial"/>
                <w:color w:val="000000"/>
                <w:lang w:eastAsia="es-ES"/>
              </w:rPr>
              <w:t xml:space="preserve"> y que más influencia tenga fuera de la península. El artista más importante de esta tendencia será </w:t>
            </w:r>
            <w:proofErr w:type="spellStart"/>
            <w:r w:rsidRPr="00E72B48">
              <w:rPr>
                <w:rFonts w:ascii="Arial" w:eastAsia="Times New Roman" w:hAnsi="Arial" w:cs="Arial"/>
                <w:color w:val="000000"/>
                <w:lang w:eastAsia="es-ES"/>
              </w:rPr>
              <w:t>Michelangelo</w:t>
            </w:r>
            <w:proofErr w:type="spellEnd"/>
            <w:r w:rsidRPr="00E72B48">
              <w:rPr>
                <w:rFonts w:ascii="Arial" w:eastAsia="Times New Roman" w:hAnsi="Arial" w:cs="Arial"/>
                <w:color w:val="000000"/>
                <w:lang w:eastAsia="es-ES"/>
              </w:rPr>
              <w:t xml:space="preserve"> </w:t>
            </w:r>
            <w:proofErr w:type="spellStart"/>
            <w:r w:rsidRPr="00E72B48">
              <w:rPr>
                <w:rFonts w:ascii="Arial" w:eastAsia="Times New Roman" w:hAnsi="Arial" w:cs="Arial"/>
                <w:color w:val="000000"/>
                <w:lang w:eastAsia="es-ES"/>
              </w:rPr>
              <w:t>Merisi</w:t>
            </w:r>
            <w:proofErr w:type="spellEnd"/>
            <w:r w:rsidRPr="00E72B48">
              <w:rPr>
                <w:rFonts w:ascii="Arial" w:eastAsia="Times New Roman" w:hAnsi="Arial" w:cs="Arial"/>
                <w:color w:val="000000"/>
                <w:lang w:eastAsia="es-ES"/>
              </w:rPr>
              <w:t xml:space="preserve">, </w:t>
            </w:r>
            <w:proofErr w:type="spellStart"/>
            <w:r w:rsidRPr="00E72B48">
              <w:rPr>
                <w:rFonts w:ascii="Arial" w:eastAsia="Times New Roman" w:hAnsi="Arial" w:cs="Arial"/>
                <w:color w:val="000000"/>
                <w:lang w:eastAsia="es-ES"/>
              </w:rPr>
              <w:t>Caravaggio</w:t>
            </w:r>
            <w:proofErr w:type="spellEnd"/>
            <w:r w:rsidRPr="00E72B48">
              <w:rPr>
                <w:rFonts w:ascii="Arial" w:eastAsia="Times New Roman" w:hAnsi="Arial" w:cs="Arial"/>
                <w:color w:val="000000"/>
                <w:lang w:eastAsia="es-ES"/>
              </w:rPr>
              <w:t>. Personaje de vida turbulenta y difícil carácter que llegó a tener que abandonar Roma por haber matado a un hombre. Esta vida se refleja en su obra y seguramente la condiciona sobremanera.</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Es un artista que se inserta en lo popular y en lo real. Sus personajes se inspiran en sus contemporáneos y los objetos que aparecen en sus cuadros, en la naturaleza, iniciando el desarrollo del género de naturaleza muerta. El tenebrismo ignora, en general, el paisaje, pero valora la naturaleza muerta. El propio </w:t>
            </w:r>
            <w:proofErr w:type="spellStart"/>
            <w:r w:rsidRPr="00E72B48">
              <w:rPr>
                <w:rFonts w:ascii="Arial" w:eastAsia="Times New Roman" w:hAnsi="Arial" w:cs="Arial"/>
                <w:color w:val="000000"/>
                <w:lang w:eastAsia="es-ES"/>
              </w:rPr>
              <w:t>Caravaggio</w:t>
            </w:r>
            <w:proofErr w:type="spellEnd"/>
            <w:r w:rsidRPr="00E72B48">
              <w:rPr>
                <w:rFonts w:ascii="Arial" w:eastAsia="Times New Roman" w:hAnsi="Arial" w:cs="Arial"/>
                <w:color w:val="000000"/>
                <w:lang w:eastAsia="es-ES"/>
              </w:rPr>
              <w:t xml:space="preserve"> pintó detalles de sus composiciones que podían ser por sí solas objeto temático de un cuadro.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Ese realismo nace de la formación religiosa la cual incitaba a la aceptación de la dura realidad de la vida. Ello implica la </w:t>
            </w:r>
            <w:r w:rsidRPr="00E72B48">
              <w:rPr>
                <w:rFonts w:ascii="Arial" w:eastAsia="Times New Roman" w:hAnsi="Arial" w:cs="Arial"/>
                <w:b/>
                <w:bCs/>
                <w:color w:val="000000"/>
                <w:lang w:eastAsia="es-ES"/>
              </w:rPr>
              <w:t>renuncia a conceptos preconcebidos de belleza y la apuesta por los hechos. Es un intento de acercamiento a la realidad para que las escenas representadas, por muy irreales (éxtasis, milagros) o terribles (martirios) que fueran,  pareciesen verídicas</w:t>
            </w:r>
            <w:r w:rsidRPr="00E72B48">
              <w:rPr>
                <w:rFonts w:ascii="Arial" w:eastAsia="Times New Roman" w:hAnsi="Arial" w:cs="Arial"/>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 xml:space="preserve">En un primer momento </w:t>
            </w:r>
            <w:proofErr w:type="spellStart"/>
            <w:r w:rsidRPr="00E72B48">
              <w:rPr>
                <w:rFonts w:ascii="Arial" w:eastAsia="Times New Roman" w:hAnsi="Arial" w:cs="Arial"/>
                <w:b/>
                <w:bCs/>
                <w:color w:val="000000"/>
                <w:lang w:eastAsia="es-ES"/>
              </w:rPr>
              <w:t>Caravaggio</w:t>
            </w:r>
            <w:proofErr w:type="spellEnd"/>
            <w:r w:rsidRPr="00E72B48">
              <w:rPr>
                <w:rFonts w:ascii="Arial" w:eastAsia="Times New Roman" w:hAnsi="Arial" w:cs="Arial"/>
                <w:b/>
                <w:bCs/>
                <w:color w:val="000000"/>
                <w:lang w:eastAsia="es-ES"/>
              </w:rPr>
              <w:t xml:space="preserve"> sigue las maneras manieristas, frías y clasicistas</w:t>
            </w:r>
            <w:r w:rsidRPr="00E72B48">
              <w:rPr>
                <w:rFonts w:ascii="Arial" w:eastAsia="Times New Roman" w:hAnsi="Arial" w:cs="Arial"/>
                <w:color w:val="000000"/>
                <w:lang w:eastAsia="es-ES"/>
              </w:rPr>
              <w:t>, mostrando gran interés por los bodegones Sin embargo es a partir de su obra la </w:t>
            </w:r>
            <w:r w:rsidRPr="00E72B48">
              <w:rPr>
                <w:rFonts w:ascii="Arial" w:eastAsia="Times New Roman" w:hAnsi="Arial" w:cs="Arial"/>
                <w:i/>
                <w:iCs/>
                <w:color w:val="000000"/>
                <w:lang w:eastAsia="es-ES"/>
              </w:rPr>
              <w:t xml:space="preserve">Cena de </w:t>
            </w:r>
            <w:proofErr w:type="spellStart"/>
            <w:r w:rsidRPr="00E72B48">
              <w:rPr>
                <w:rFonts w:ascii="Arial" w:eastAsia="Times New Roman" w:hAnsi="Arial" w:cs="Arial"/>
                <w:i/>
                <w:iCs/>
                <w:color w:val="000000"/>
                <w:lang w:eastAsia="es-ES"/>
              </w:rPr>
              <w:t>Emaus</w:t>
            </w:r>
            <w:proofErr w:type="spellEnd"/>
            <w:r w:rsidRPr="00E72B48">
              <w:rPr>
                <w:rFonts w:ascii="Arial" w:eastAsia="Times New Roman" w:hAnsi="Arial" w:cs="Arial"/>
                <w:color w:val="000000"/>
                <w:lang w:eastAsia="es-ES"/>
              </w:rPr>
              <w:t> (1597) cuando se produzca el cambio definitivo en su obra pues, a pesar de seguir manifestando ese interés por los bodegones, ya aparecen los elementos que serán definitorios de su estilo: </w:t>
            </w:r>
            <w:r w:rsidRPr="00E72B48">
              <w:rPr>
                <w:rFonts w:ascii="Arial" w:eastAsia="Times New Roman" w:hAnsi="Arial" w:cs="Arial"/>
                <w:b/>
                <w:bCs/>
                <w:color w:val="000000"/>
                <w:lang w:eastAsia="es-ES"/>
              </w:rPr>
              <w:t xml:space="preserve">la sensación de profundidad a través de los escorzos y la perspectiva, el uso de tipos vulgares como modelos de las escenas y el progresivo </w:t>
            </w:r>
            <w:proofErr w:type="spellStart"/>
            <w:r w:rsidRPr="00E72B48">
              <w:rPr>
                <w:rFonts w:ascii="Arial" w:eastAsia="Times New Roman" w:hAnsi="Arial" w:cs="Arial"/>
                <w:b/>
                <w:bCs/>
                <w:color w:val="000000"/>
                <w:lang w:eastAsia="es-ES"/>
              </w:rPr>
              <w:t>claroscurismo</w:t>
            </w:r>
            <w:proofErr w:type="spellEnd"/>
            <w:r w:rsidRPr="00E72B48">
              <w:rPr>
                <w:rFonts w:ascii="Arial" w:eastAsia="Times New Roman" w:hAnsi="Arial" w:cs="Arial"/>
                <w:b/>
                <w:bCs/>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A partir de aquí, </w:t>
            </w:r>
            <w:proofErr w:type="spellStart"/>
            <w:r w:rsidRPr="00E72B48">
              <w:rPr>
                <w:rFonts w:ascii="Arial" w:eastAsia="Times New Roman" w:hAnsi="Arial" w:cs="Arial"/>
                <w:color w:val="000000"/>
                <w:lang w:eastAsia="es-ES"/>
              </w:rPr>
              <w:t>Caravaggio</w:t>
            </w:r>
            <w:proofErr w:type="spellEnd"/>
            <w:r w:rsidRPr="00E72B48">
              <w:rPr>
                <w:rFonts w:ascii="Arial" w:eastAsia="Times New Roman" w:hAnsi="Arial" w:cs="Arial"/>
                <w:color w:val="000000"/>
                <w:lang w:eastAsia="es-ES"/>
              </w:rPr>
              <w:t xml:space="preserve"> realiza episodios evangélicos inspirados en la realidad circundante. Con ello los hace más fácilmente comprensibles y provoca el afecto en el fiel (la Virgen, Cristo o los santos son seres reales). Pero es evidente también que la excesiva vulgaridad de los tipos de la calle que utiliza va a producir una sensación de falta de respeto y, de hecho, alguna de sus obras fue rechazada por las autoridades eclesiásticas (</w:t>
            </w:r>
            <w:r w:rsidRPr="00E72B48">
              <w:rPr>
                <w:rFonts w:ascii="Arial" w:eastAsia="Times New Roman" w:hAnsi="Arial" w:cs="Arial"/>
                <w:b/>
                <w:bCs/>
                <w:i/>
                <w:iCs/>
                <w:color w:val="000000"/>
                <w:lang w:eastAsia="es-ES"/>
              </w:rPr>
              <w:t>La muerte de la Virgen</w:t>
            </w:r>
            <w:r w:rsidRPr="00E72B48">
              <w:rPr>
                <w:rFonts w:ascii="Arial" w:eastAsia="Times New Roman" w:hAnsi="Arial" w:cs="Arial"/>
                <w:color w:val="000000"/>
                <w:lang w:eastAsia="es-ES"/>
              </w:rPr>
              <w:t>, donde utilizó una mujer ahogada para representar a la virgen).</w:t>
            </w:r>
          </w:p>
          <w:p w:rsidR="00E72B48" w:rsidRDefault="00E72B48" w:rsidP="00E72B48">
            <w:pPr>
              <w:spacing w:after="0" w:line="240" w:lineRule="auto"/>
              <w:ind w:firstLine="709"/>
              <w:jc w:val="both"/>
              <w:rPr>
                <w:rFonts w:ascii="Arial" w:eastAsia="Times New Roman" w:hAnsi="Arial" w:cs="Arial"/>
                <w:b/>
                <w:bCs/>
                <w:i/>
                <w:iCs/>
                <w:color w:val="000000"/>
                <w:lang w:eastAsia="es-ES"/>
              </w:rPr>
            </w:pPr>
            <w:r w:rsidRPr="00E72B48">
              <w:rPr>
                <w:rFonts w:ascii="Arial" w:eastAsia="Times New Roman" w:hAnsi="Arial" w:cs="Arial"/>
                <w:b/>
                <w:bCs/>
                <w:color w:val="000000"/>
                <w:lang w:eastAsia="es-ES"/>
              </w:rPr>
              <w:t xml:space="preserve">Con el tiempo, </w:t>
            </w:r>
            <w:proofErr w:type="spellStart"/>
            <w:r w:rsidRPr="00E72B48">
              <w:rPr>
                <w:rFonts w:ascii="Arial" w:eastAsia="Times New Roman" w:hAnsi="Arial" w:cs="Arial"/>
                <w:b/>
                <w:bCs/>
                <w:color w:val="000000"/>
                <w:lang w:eastAsia="es-ES"/>
              </w:rPr>
              <w:t>Caravaggio</w:t>
            </w:r>
            <w:proofErr w:type="spellEnd"/>
            <w:r w:rsidRPr="00E72B48">
              <w:rPr>
                <w:rFonts w:ascii="Arial" w:eastAsia="Times New Roman" w:hAnsi="Arial" w:cs="Arial"/>
                <w:b/>
                <w:bCs/>
                <w:color w:val="000000"/>
                <w:lang w:eastAsia="es-ES"/>
              </w:rPr>
              <w:t xml:space="preserve"> hace entrar la luz en la oscuridad por medio de un rayo para resaltar lo que encuentra a su paso. Esta práctica se denomina</w:t>
            </w:r>
            <w:r w:rsidR="00395D2A">
              <w:rPr>
                <w:rFonts w:ascii="Arial" w:eastAsia="Times New Roman" w:hAnsi="Arial" w:cs="Arial"/>
                <w:b/>
                <w:bCs/>
                <w:color w:val="000000"/>
                <w:lang w:eastAsia="es-ES"/>
              </w:rPr>
              <w:t xml:space="preserve"> </w:t>
            </w:r>
            <w:r w:rsidRPr="00E72B48">
              <w:rPr>
                <w:rFonts w:ascii="Arial" w:eastAsia="Times New Roman" w:hAnsi="Arial" w:cs="Arial"/>
                <w:b/>
                <w:bCs/>
                <w:i/>
                <w:iCs/>
                <w:color w:val="000000"/>
                <w:lang w:eastAsia="es-ES"/>
              </w:rPr>
              <w:t>tenebrismo</w:t>
            </w:r>
            <w:r w:rsidRPr="00E72B48">
              <w:rPr>
                <w:rFonts w:ascii="Arial" w:eastAsia="Times New Roman" w:hAnsi="Arial" w:cs="Arial"/>
                <w:color w:val="000000"/>
                <w:lang w:eastAsia="es-ES"/>
              </w:rPr>
              <w:t xml:space="preserve">. La luz no sólo ilumina, sino que configura (construye y modula). De hecho, </w:t>
            </w:r>
            <w:r w:rsidRPr="00395D2A">
              <w:rPr>
                <w:rFonts w:ascii="Arial" w:eastAsia="Times New Roman" w:hAnsi="Arial" w:cs="Arial"/>
                <w:b/>
                <w:color w:val="000000"/>
                <w:lang w:eastAsia="es-ES"/>
              </w:rPr>
              <w:t>crea un efecto de sombra y luz al que se subordinará la representación de las imágenes</w:t>
            </w:r>
            <w:r w:rsidRPr="00E72B48">
              <w:rPr>
                <w:rFonts w:ascii="Arial" w:eastAsia="Times New Roman" w:hAnsi="Arial" w:cs="Arial"/>
                <w:color w:val="000000"/>
                <w:lang w:eastAsia="es-ES"/>
              </w:rPr>
              <w:t xml:space="preserve">. Su luz no es una luz de día o de noche, </w:t>
            </w:r>
            <w:r w:rsidR="00395D2A">
              <w:rPr>
                <w:rFonts w:ascii="Arial" w:eastAsia="Times New Roman" w:hAnsi="Arial" w:cs="Arial"/>
                <w:color w:val="000000"/>
                <w:lang w:eastAsia="es-ES"/>
              </w:rPr>
              <w:t>sino que tiene</w:t>
            </w:r>
            <w:r w:rsidRPr="00E72B48">
              <w:rPr>
                <w:rFonts w:ascii="Arial" w:eastAsia="Times New Roman" w:hAnsi="Arial" w:cs="Arial"/>
                <w:color w:val="000000"/>
                <w:lang w:eastAsia="es-ES"/>
              </w:rPr>
              <w:t xml:space="preserve"> una cualidad espiritual, que viene de fuera del cuadro y que no tiene fuente natural; destaca un cuerpo, oculta otro, crea atmósfera. Un ejemplo magnífico de dicho estilo, en la iglesia de San Luís de los Franceses en Roma, es </w:t>
            </w:r>
            <w:r w:rsidRPr="00E72B48">
              <w:rPr>
                <w:rFonts w:ascii="Arial" w:eastAsia="Times New Roman" w:hAnsi="Arial" w:cs="Arial"/>
                <w:b/>
                <w:bCs/>
                <w:i/>
                <w:iCs/>
                <w:color w:val="000000"/>
                <w:lang w:eastAsia="es-ES"/>
              </w:rPr>
              <w:t>La vocación de San Mateo</w:t>
            </w:r>
            <w:r w:rsidRPr="00E72B48">
              <w:rPr>
                <w:rFonts w:ascii="Arial" w:eastAsia="Times New Roman" w:hAnsi="Arial" w:cs="Arial"/>
                <w:color w:val="000000"/>
                <w:lang w:eastAsia="es-ES"/>
              </w:rPr>
              <w:t xml:space="preserve"> (1600), en la que luz entra violentamente por una ventana cayendo sobre aquellos que van a ser convertidos a la fe de Dios, en el marco de unos personajes reales, sacados de la calle, apenas disfrazados de santos. Fundamental es también su trabajo para la iglesia de Santa María del </w:t>
            </w:r>
            <w:proofErr w:type="spellStart"/>
            <w:r w:rsidRPr="00E72B48">
              <w:rPr>
                <w:rFonts w:ascii="Arial" w:eastAsia="Times New Roman" w:hAnsi="Arial" w:cs="Arial"/>
                <w:color w:val="000000"/>
                <w:lang w:eastAsia="es-ES"/>
              </w:rPr>
              <w:t>Popolo</w:t>
            </w:r>
            <w:proofErr w:type="spellEnd"/>
            <w:r w:rsidRPr="00E72B48">
              <w:rPr>
                <w:rFonts w:ascii="Arial" w:eastAsia="Times New Roman" w:hAnsi="Arial" w:cs="Arial"/>
                <w:color w:val="000000"/>
                <w:lang w:eastAsia="es-ES"/>
              </w:rPr>
              <w:t xml:space="preserve"> donde realiza los lienzos de </w:t>
            </w:r>
            <w:r w:rsidRPr="00E72B48">
              <w:rPr>
                <w:rFonts w:ascii="Arial" w:eastAsia="Times New Roman" w:hAnsi="Arial" w:cs="Arial"/>
                <w:i/>
                <w:iCs/>
                <w:color w:val="000000"/>
                <w:lang w:eastAsia="es-ES"/>
              </w:rPr>
              <w:t>La crucifixión de San Pedro</w:t>
            </w:r>
            <w:r w:rsidRPr="00E72B48">
              <w:rPr>
                <w:rFonts w:ascii="Arial" w:eastAsia="Times New Roman" w:hAnsi="Arial" w:cs="Arial"/>
                <w:color w:val="000000"/>
                <w:lang w:eastAsia="es-ES"/>
              </w:rPr>
              <w:t> y </w:t>
            </w:r>
            <w:r w:rsidRPr="00E72B48">
              <w:rPr>
                <w:rFonts w:ascii="Arial" w:eastAsia="Times New Roman" w:hAnsi="Arial" w:cs="Arial"/>
                <w:b/>
                <w:bCs/>
                <w:i/>
                <w:iCs/>
                <w:color w:val="000000"/>
                <w:lang w:eastAsia="es-ES"/>
              </w:rPr>
              <w:t>La vocación de San Pablo</w:t>
            </w:r>
            <w:r w:rsidR="00395D2A">
              <w:rPr>
                <w:rFonts w:ascii="Arial" w:eastAsia="Times New Roman" w:hAnsi="Arial" w:cs="Arial"/>
                <w:b/>
                <w:bCs/>
                <w:i/>
                <w:iCs/>
                <w:color w:val="000000"/>
                <w:lang w:eastAsia="es-ES"/>
              </w:rPr>
              <w:t>.</w:t>
            </w:r>
          </w:p>
          <w:p w:rsidR="00395D2A" w:rsidRPr="00395D2A" w:rsidRDefault="00395D2A" w:rsidP="00E72B48">
            <w:pPr>
              <w:spacing w:after="0" w:line="240" w:lineRule="auto"/>
              <w:ind w:firstLine="709"/>
              <w:jc w:val="both"/>
              <w:rPr>
                <w:rFonts w:ascii="Arial" w:eastAsia="Times New Roman" w:hAnsi="Arial" w:cs="Arial"/>
                <w:color w:val="000000"/>
                <w:lang w:eastAsia="es-ES"/>
              </w:rPr>
            </w:pPr>
            <w:r w:rsidRPr="00395D2A">
              <w:rPr>
                <w:rFonts w:ascii="Arial" w:eastAsia="Times New Roman" w:hAnsi="Arial" w:cs="Arial"/>
                <w:b/>
                <w:bCs/>
                <w:iCs/>
                <w:color w:val="000000"/>
                <w:lang w:eastAsia="es-ES"/>
              </w:rPr>
              <w:t xml:space="preserve">Es también enorme su interés por los rostros y las emociones que se traducen a </w:t>
            </w:r>
            <w:r w:rsidRPr="00395D2A">
              <w:rPr>
                <w:rFonts w:ascii="Arial" w:eastAsia="Times New Roman" w:hAnsi="Arial" w:cs="Arial"/>
                <w:b/>
                <w:bCs/>
                <w:iCs/>
                <w:color w:val="000000"/>
                <w:lang w:eastAsia="es-ES"/>
              </w:rPr>
              <w:lastRenderedPageBreak/>
              <w:t>veces en una gestualidad muy teatral,</w:t>
            </w:r>
            <w:r>
              <w:rPr>
                <w:rFonts w:ascii="Arial" w:eastAsia="Times New Roman" w:hAnsi="Arial" w:cs="Arial"/>
                <w:b/>
                <w:bCs/>
                <w:i/>
                <w:iCs/>
                <w:color w:val="000000"/>
                <w:lang w:eastAsia="es-ES"/>
              </w:rPr>
              <w:t xml:space="preserve"> </w:t>
            </w:r>
            <w:r w:rsidRPr="00395D2A">
              <w:rPr>
                <w:rFonts w:ascii="Arial" w:eastAsia="Times New Roman" w:hAnsi="Arial" w:cs="Arial"/>
                <w:bCs/>
                <w:iCs/>
                <w:color w:val="000000"/>
                <w:lang w:eastAsia="es-ES"/>
              </w:rPr>
              <w:t>como un recurso psicológico para atrae</w:t>
            </w:r>
            <w:r>
              <w:rPr>
                <w:rFonts w:ascii="Arial" w:eastAsia="Times New Roman" w:hAnsi="Arial" w:cs="Arial"/>
                <w:bCs/>
                <w:iCs/>
                <w:color w:val="000000"/>
                <w:lang w:eastAsia="es-ES"/>
              </w:rPr>
              <w:t>r</w:t>
            </w:r>
            <w:r w:rsidRPr="00395D2A">
              <w:rPr>
                <w:rFonts w:ascii="Arial" w:eastAsia="Times New Roman" w:hAnsi="Arial" w:cs="Arial"/>
                <w:bCs/>
                <w:iCs/>
                <w:color w:val="000000"/>
                <w:lang w:eastAsia="es-ES"/>
              </w:rPr>
              <w:t xml:space="preserve"> al espectador y aumentar el impacto del suceso representado, captado en el</w:t>
            </w:r>
            <w:r>
              <w:rPr>
                <w:rFonts w:ascii="Arial" w:eastAsia="Times New Roman" w:hAnsi="Arial" w:cs="Arial"/>
                <w:bCs/>
                <w:iCs/>
                <w:color w:val="000000"/>
                <w:lang w:eastAsia="es-ES"/>
              </w:rPr>
              <w:t xml:space="preserve"> </w:t>
            </w:r>
            <w:r w:rsidRPr="00395D2A">
              <w:rPr>
                <w:rFonts w:ascii="Arial" w:eastAsia="Times New Roman" w:hAnsi="Arial" w:cs="Arial"/>
                <w:bCs/>
                <w:iCs/>
                <w:color w:val="000000"/>
                <w:lang w:eastAsia="es-ES"/>
              </w:rPr>
              <w:t>momento de mayor intensidad emocional y dramática.</w:t>
            </w:r>
            <w:r>
              <w:rPr>
                <w:rFonts w:ascii="Arial" w:eastAsia="Times New Roman" w:hAnsi="Arial" w:cs="Arial"/>
                <w:bCs/>
                <w:iCs/>
                <w:color w:val="000000"/>
                <w:lang w:eastAsia="es-ES"/>
              </w:rPr>
              <w:t xml:space="preserve"> En otras ocasiones, los gestos de los personajes reflejan la intensa reacción física ante un acontecimiento espiritual, gestos que se dirigen hacia el espacio vacío dentro de composiciones abiertas y llenas de dinamismo.</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La novedad que supone el tenebrismo interesa tanto a italianos como a flamencos, holandeses y franceses, que llegaron a Roma</w:t>
            </w:r>
            <w:r w:rsidR="00395D2A">
              <w:rPr>
                <w:rFonts w:ascii="Arial" w:eastAsia="Times New Roman" w:hAnsi="Arial" w:cs="Arial"/>
                <w:color w:val="000000"/>
                <w:lang w:eastAsia="es-ES"/>
              </w:rPr>
              <w:t xml:space="preserve"> en los primeros años del siglo</w:t>
            </w:r>
            <w:r w:rsidRPr="00E72B48">
              <w:rPr>
                <w:rFonts w:ascii="Arial" w:eastAsia="Times New Roman" w:hAnsi="Arial" w:cs="Arial"/>
                <w:color w:val="000000"/>
                <w:lang w:eastAsia="es-ES"/>
              </w:rPr>
              <w:t>. Algunos autores procuraron huir de su posición extremada para ser aceptados por la Iglesia, pero manteniendo siempre la complacencia en los detalles más crudos de la realidad</w:t>
            </w:r>
          </w:p>
          <w:tbl>
            <w:tblPr>
              <w:tblpPr w:leftFromText="45" w:rightFromText="45" w:vertAnchor="text" w:tblpXSpec="right" w:tblpYSpec="center"/>
              <w:tblW w:w="450" w:type="pct"/>
              <w:tblCellSpacing w:w="15" w:type="dxa"/>
              <w:tblCellMar>
                <w:top w:w="30" w:type="dxa"/>
                <w:left w:w="30" w:type="dxa"/>
                <w:bottom w:w="30" w:type="dxa"/>
                <w:right w:w="30" w:type="dxa"/>
              </w:tblCellMar>
              <w:tblLook w:val="04A0"/>
            </w:tblPr>
            <w:tblGrid>
              <w:gridCol w:w="1127"/>
            </w:tblGrid>
            <w:tr w:rsidR="00E72B48" w:rsidRPr="00E72B48">
              <w:trPr>
                <w:tblCellSpacing w:w="15" w:type="dxa"/>
              </w:trPr>
              <w:tc>
                <w:tcPr>
                  <w:tcW w:w="0" w:type="auto"/>
                  <w:vAlign w:val="center"/>
                  <w:hideMark/>
                </w:tcPr>
                <w:p w:rsidR="00E72B48" w:rsidRPr="00E72B48" w:rsidRDefault="005D48BA" w:rsidP="00E72B48">
                  <w:pPr>
                    <w:spacing w:after="0" w:line="240" w:lineRule="auto"/>
                    <w:rPr>
                      <w:rFonts w:ascii="Arial" w:eastAsia="Times New Roman" w:hAnsi="Arial" w:cs="Arial"/>
                      <w:lang w:eastAsia="es-ES"/>
                    </w:rPr>
                  </w:pPr>
                  <w:hyperlink r:id="rId5" w:anchor="a1" w:history="1">
                    <w:r w:rsidRPr="005D48BA">
                      <w:rPr>
                        <w:rFonts w:ascii="Arial" w:eastAsia="Times New Roman" w:hAnsi="Arial" w:cs="Arial"/>
                        <w:color w:val="0000F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ubir al principio de la página" href="http://webs.ono.com/pedabagon/pedro/Historiadelarte/temario/arte barroco/temas barroco/pintura barroca.html#a1" style="width:50.25pt;height:40.5pt" o:button="t"/>
                      </w:pict>
                    </w:r>
                  </w:hyperlink>
                </w:p>
              </w:tc>
            </w:tr>
          </w:tbl>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center"/>
              <w:rPr>
                <w:rFonts w:ascii="Arial" w:eastAsia="Times New Roman" w:hAnsi="Arial" w:cs="Arial"/>
                <w:color w:val="000000"/>
                <w:lang w:eastAsia="es-ES"/>
              </w:rPr>
            </w:pPr>
            <w:r w:rsidRPr="00E72B48">
              <w:rPr>
                <w:rFonts w:ascii="Arial" w:eastAsia="Times New Roman" w:hAnsi="Arial" w:cs="Arial"/>
                <w:b/>
                <w:bCs/>
                <w:color w:val="000000"/>
                <w:lang w:eastAsia="es-ES"/>
              </w:rPr>
              <w:t>La pintura barroca en Flandes: Peter Paul Rubens</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Los Países Bajos, que habían gozado de una cultura común, quedan divididos tras la Reforma en dos territorios con caracteres distintos: Flandes y Holanda, dando lugar durante el siglo XVII a dos modos de pintura totalmente distintos.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Flandes se encuentra bajo el dominio español</w:t>
            </w:r>
            <w:r w:rsidRPr="00E72B48">
              <w:rPr>
                <w:rFonts w:ascii="Arial" w:eastAsia="Times New Roman" w:hAnsi="Arial" w:cs="Arial"/>
                <w:color w:val="000000"/>
                <w:lang w:eastAsia="es-ES"/>
              </w:rPr>
              <w:t> y a su corte acuden las familias aristocráticas huidas de Francia (por motivo de las guerras entre calvinistas y católicos). En esta corte se multiplican los bailes, los conciertos, las representaciones teatrales: se ama el arte en general y la pintura en particular. A ello se une una </w:t>
            </w:r>
            <w:r w:rsidRPr="00E72B48">
              <w:rPr>
                <w:rFonts w:ascii="Arial" w:eastAsia="Times New Roman" w:hAnsi="Arial" w:cs="Arial"/>
                <w:b/>
                <w:bCs/>
                <w:color w:val="000000"/>
                <w:lang w:eastAsia="es-ES"/>
              </w:rPr>
              <w:t>expansión de la vida económica</w:t>
            </w:r>
            <w:r w:rsidRPr="00E72B48">
              <w:rPr>
                <w:rFonts w:ascii="Arial" w:eastAsia="Times New Roman" w:hAnsi="Arial" w:cs="Arial"/>
                <w:color w:val="000000"/>
                <w:lang w:eastAsia="es-ES"/>
              </w:rPr>
              <w:t>, cuyas manifestaciones más claras pueden ser: el crecimiento de la industria, el comercio y el monopolio y los privilegios en las ciudades y la constitución de Amberes como el centro más importante del país. Finalmente, </w:t>
            </w:r>
            <w:r w:rsidRPr="00E72B48">
              <w:rPr>
                <w:rFonts w:ascii="Arial" w:eastAsia="Times New Roman" w:hAnsi="Arial" w:cs="Arial"/>
                <w:b/>
                <w:bCs/>
                <w:color w:val="000000"/>
                <w:lang w:eastAsia="es-ES"/>
              </w:rPr>
              <w:t>Flandes se mantiene bajo el dominio católico, como avanzada de la Contrarreforma</w:t>
            </w:r>
            <w:r w:rsidRPr="00E72B48">
              <w:rPr>
                <w:rFonts w:ascii="Arial" w:eastAsia="Times New Roman" w:hAnsi="Arial" w:cs="Arial"/>
                <w:color w:val="000000"/>
                <w:lang w:eastAsia="es-ES"/>
              </w:rPr>
              <w:t> en su frontera con los protestantes. Por ello, la actividad de las órdenes religiosas es inmensa y los mismos jesuitas adquirirán un auge extraordinario</w:t>
            </w:r>
            <w:r w:rsidR="00395D2A">
              <w:rPr>
                <w:rFonts w:ascii="Arial" w:eastAsia="Times New Roman" w:hAnsi="Arial" w:cs="Arial"/>
                <w:color w:val="000000"/>
                <w:lang w:eastAsia="es-ES"/>
              </w:rPr>
              <w:t xml:space="preserve">. </w:t>
            </w:r>
            <w:r w:rsidRPr="00E72B48">
              <w:rPr>
                <w:rFonts w:ascii="Arial" w:eastAsia="Times New Roman" w:hAnsi="Arial" w:cs="Arial"/>
                <w:b/>
                <w:bCs/>
                <w:color w:val="000000"/>
                <w:lang w:eastAsia="es-ES"/>
              </w:rPr>
              <w:t>El resultado es un arte eminentemente religioso, en grandes lienzos para las iglesias y conventos</w:t>
            </w:r>
            <w:r w:rsidRPr="00E72B48">
              <w:rPr>
                <w:rFonts w:ascii="Arial" w:eastAsia="Times New Roman" w:hAnsi="Arial" w:cs="Arial"/>
                <w:color w:val="000000"/>
                <w:lang w:eastAsia="es-ES"/>
              </w:rPr>
              <w:t>, con la vida de Cristo, los Santos y la exaltación de los sacramentos. Además, la corte y la nobleza se interesan también por la mitología para la decoración de sus palacios y por los retratos que, de forma solemne, manifiestan su poder y prestigio. En este ambiente surge el que será su artista más destacado, Rubens.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13"/>
              </w:numPr>
              <w:spacing w:before="100" w:beforeAutospacing="1" w:after="100" w:afterAutospacing="1" w:line="240" w:lineRule="auto"/>
              <w:rPr>
                <w:rFonts w:ascii="Arial" w:eastAsia="Times New Roman" w:hAnsi="Arial" w:cs="Arial"/>
                <w:b/>
                <w:bCs/>
                <w:color w:val="000000"/>
                <w:lang w:eastAsia="es-ES"/>
              </w:rPr>
            </w:pPr>
            <w:r w:rsidRPr="00E72B48">
              <w:rPr>
                <w:rFonts w:ascii="Arial" w:eastAsia="Times New Roman" w:hAnsi="Arial" w:cs="Arial"/>
                <w:b/>
                <w:bCs/>
                <w:color w:val="000000"/>
                <w:lang w:eastAsia="es-ES"/>
              </w:rPr>
              <w:t>Pedro Pablo Rubens (1577 -1640)</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b/>
                <w:bCs/>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Se trata de un hombre bien educado, con la cultura propia del viajero, amante de celebraciones, del amor y de la belleza. Fue tal vez su carácter viajero y su labor como embajador lo que le permitió conocer el panorama pictórico europeo y aunar múltiples influencias para acabar creando un estilo personal. </w:t>
            </w:r>
            <w:r w:rsidRPr="00E72B48">
              <w:rPr>
                <w:rFonts w:ascii="Arial" w:eastAsia="Times New Roman" w:hAnsi="Arial" w:cs="Arial"/>
                <w:b/>
                <w:bCs/>
                <w:color w:val="000000"/>
                <w:lang w:eastAsia="es-ES"/>
              </w:rPr>
              <w:t>Sus formas aúnan lo triunfante, lo pomposo del Barroco, y los sentimientos propios de su época. Es, tal vez, el pintor barroco por antonomasia.</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Recibe su "primera" formación en su ciudad natal de Amberes entre 1600 y 1608, cuando se desplaza a Italia, país, en el que admira los palacios genoveses y estudia a Tiziano, </w:t>
            </w:r>
            <w:proofErr w:type="spellStart"/>
            <w:r w:rsidRPr="00E72B48">
              <w:rPr>
                <w:rFonts w:ascii="Arial" w:eastAsia="Times New Roman" w:hAnsi="Arial" w:cs="Arial"/>
                <w:color w:val="000000"/>
                <w:lang w:eastAsia="es-ES"/>
              </w:rPr>
              <w:t>Mantegna</w:t>
            </w:r>
            <w:proofErr w:type="spellEnd"/>
            <w:r w:rsidRPr="00E72B48">
              <w:rPr>
                <w:rFonts w:ascii="Arial" w:eastAsia="Times New Roman" w:hAnsi="Arial" w:cs="Arial"/>
                <w:color w:val="000000"/>
                <w:lang w:eastAsia="es-ES"/>
              </w:rPr>
              <w:t xml:space="preserve">, Miguel </w:t>
            </w:r>
            <w:proofErr w:type="spellStart"/>
            <w:r w:rsidRPr="00E72B48">
              <w:rPr>
                <w:rFonts w:ascii="Arial" w:eastAsia="Times New Roman" w:hAnsi="Arial" w:cs="Arial"/>
                <w:color w:val="000000"/>
                <w:lang w:eastAsia="es-ES"/>
              </w:rPr>
              <w:t>Angel</w:t>
            </w:r>
            <w:proofErr w:type="spellEnd"/>
            <w:r w:rsidRPr="00E72B48">
              <w:rPr>
                <w:rFonts w:ascii="Arial" w:eastAsia="Times New Roman" w:hAnsi="Arial" w:cs="Arial"/>
                <w:color w:val="000000"/>
                <w:lang w:eastAsia="es-ES"/>
              </w:rPr>
              <w:t xml:space="preserve">, </w:t>
            </w:r>
            <w:proofErr w:type="spellStart"/>
            <w:r w:rsidRPr="00E72B48">
              <w:rPr>
                <w:rFonts w:ascii="Arial" w:eastAsia="Times New Roman" w:hAnsi="Arial" w:cs="Arial"/>
                <w:color w:val="000000"/>
                <w:lang w:eastAsia="es-ES"/>
              </w:rPr>
              <w:t>Caravaggio</w:t>
            </w:r>
            <w:proofErr w:type="spellEnd"/>
            <w:r w:rsidRPr="00E72B48">
              <w:rPr>
                <w:rFonts w:ascii="Arial" w:eastAsia="Times New Roman" w:hAnsi="Arial" w:cs="Arial"/>
                <w:color w:val="000000"/>
                <w:lang w:eastAsia="es-ES"/>
              </w:rPr>
              <w:t>, entre otros, mientras trabaja al servicio de los Gonzaga copiando pinturas, bien por encargo de sus clientes, bien como método de aprendizaje del color y la técnica, que le llevarán a convertirse, posteriormente, en </w:t>
            </w:r>
            <w:r w:rsidRPr="00E72B48">
              <w:rPr>
                <w:rFonts w:ascii="Arial" w:eastAsia="Times New Roman" w:hAnsi="Arial" w:cs="Arial"/>
                <w:b/>
                <w:bCs/>
                <w:color w:val="000000"/>
                <w:lang w:eastAsia="es-ES"/>
              </w:rPr>
              <w:t>un artista flamenco de formación italiana</w:t>
            </w:r>
            <w:r w:rsidRPr="00E72B48">
              <w:rPr>
                <w:rFonts w:ascii="Arial" w:eastAsia="Times New Roman" w:hAnsi="Arial" w:cs="Arial"/>
                <w:color w:val="000000"/>
                <w:lang w:eastAsia="es-ES"/>
              </w:rPr>
              <w:t>.</w:t>
            </w:r>
          </w:p>
          <w:p w:rsidR="00E72B48" w:rsidRDefault="00E72B48" w:rsidP="00E72B48">
            <w:pPr>
              <w:spacing w:after="0" w:line="240" w:lineRule="auto"/>
              <w:ind w:firstLine="709"/>
              <w:jc w:val="both"/>
              <w:rPr>
                <w:rFonts w:ascii="Arial" w:eastAsia="Times New Roman" w:hAnsi="Arial" w:cs="Arial"/>
                <w:b/>
                <w:bCs/>
                <w:color w:val="000000"/>
                <w:lang w:eastAsia="es-ES"/>
              </w:rPr>
            </w:pPr>
            <w:r w:rsidRPr="00E72B48">
              <w:rPr>
                <w:rFonts w:ascii="Arial" w:eastAsia="Times New Roman" w:hAnsi="Arial" w:cs="Arial"/>
                <w:color w:val="000000"/>
                <w:lang w:eastAsia="es-ES"/>
              </w:rPr>
              <w:t>De hecho, en estos momentos adquiere el </w:t>
            </w:r>
            <w:r w:rsidRPr="00E72B48">
              <w:rPr>
                <w:rFonts w:ascii="Arial" w:eastAsia="Times New Roman" w:hAnsi="Arial" w:cs="Arial"/>
                <w:b/>
                <w:bCs/>
                <w:color w:val="000000"/>
                <w:lang w:eastAsia="es-ES"/>
              </w:rPr>
              <w:t xml:space="preserve">gusto por la exagerada corpulencia de la figura, de raíz </w:t>
            </w:r>
            <w:proofErr w:type="spellStart"/>
            <w:r w:rsidRPr="00E72B48">
              <w:rPr>
                <w:rFonts w:ascii="Arial" w:eastAsia="Times New Roman" w:hAnsi="Arial" w:cs="Arial"/>
                <w:b/>
                <w:bCs/>
                <w:color w:val="000000"/>
                <w:lang w:eastAsia="es-ES"/>
              </w:rPr>
              <w:t>miguelangelesca</w:t>
            </w:r>
            <w:proofErr w:type="spellEnd"/>
            <w:r w:rsidRPr="00E72B48">
              <w:rPr>
                <w:rFonts w:ascii="Arial" w:eastAsia="Times New Roman" w:hAnsi="Arial" w:cs="Arial"/>
                <w:b/>
                <w:bCs/>
                <w:color w:val="000000"/>
                <w:lang w:eastAsia="es-ES"/>
              </w:rPr>
              <w:t xml:space="preserve">, el cálido colorido veneciano, la iluminación </w:t>
            </w:r>
            <w:proofErr w:type="spellStart"/>
            <w:r w:rsidRPr="00E72B48">
              <w:rPr>
                <w:rFonts w:ascii="Arial" w:eastAsia="Times New Roman" w:hAnsi="Arial" w:cs="Arial"/>
                <w:b/>
                <w:bCs/>
                <w:color w:val="000000"/>
                <w:lang w:eastAsia="es-ES"/>
              </w:rPr>
              <w:t>caravaggiesca</w:t>
            </w:r>
            <w:proofErr w:type="spellEnd"/>
            <w:r w:rsidR="000B7CE7">
              <w:rPr>
                <w:rFonts w:ascii="Arial" w:eastAsia="Times New Roman" w:hAnsi="Arial" w:cs="Arial"/>
                <w:b/>
                <w:bCs/>
                <w:color w:val="000000"/>
                <w:lang w:eastAsia="es-ES"/>
              </w:rPr>
              <w:t>, (que irá perdiendo)</w:t>
            </w:r>
            <w:r w:rsidRPr="00E72B48">
              <w:rPr>
                <w:rFonts w:ascii="Arial" w:eastAsia="Times New Roman" w:hAnsi="Arial" w:cs="Arial"/>
                <w:b/>
                <w:bCs/>
                <w:color w:val="000000"/>
                <w:lang w:eastAsia="es-ES"/>
              </w:rPr>
              <w:t xml:space="preserve"> y el interés por los temas mitológicos</w:t>
            </w:r>
            <w:r w:rsidRPr="00E72B48">
              <w:rPr>
                <w:rFonts w:ascii="Arial" w:eastAsia="Times New Roman" w:hAnsi="Arial" w:cs="Arial"/>
                <w:color w:val="000000"/>
                <w:lang w:eastAsia="es-ES"/>
              </w:rPr>
              <w:t>. Una vez adquiridos sus principios básicos, su pintura apenas evoluciona con </w:t>
            </w:r>
            <w:r w:rsidRPr="00E72B48">
              <w:rPr>
                <w:rFonts w:ascii="Arial" w:eastAsia="Times New Roman" w:hAnsi="Arial" w:cs="Arial"/>
                <w:b/>
                <w:bCs/>
                <w:color w:val="000000"/>
                <w:lang w:eastAsia="es-ES"/>
              </w:rPr>
              <w:t>diseños basados en el ritmo de la curva (</w:t>
            </w:r>
            <w:proofErr w:type="spellStart"/>
            <w:r w:rsidRPr="00E72B48">
              <w:rPr>
                <w:rFonts w:ascii="Arial" w:eastAsia="Times New Roman" w:hAnsi="Arial" w:cs="Arial"/>
                <w:b/>
                <w:bCs/>
                <w:i/>
                <w:iCs/>
                <w:color w:val="000000"/>
                <w:lang w:eastAsia="es-ES"/>
              </w:rPr>
              <w:t>serpentinata</w:t>
            </w:r>
            <w:proofErr w:type="spellEnd"/>
            <w:r w:rsidRPr="00E72B48">
              <w:rPr>
                <w:rFonts w:ascii="Arial" w:eastAsia="Times New Roman" w:hAnsi="Arial" w:cs="Arial"/>
                <w:b/>
                <w:bCs/>
                <w:color w:val="000000"/>
                <w:lang w:eastAsia="es-ES"/>
              </w:rPr>
              <w:t>) de hombres musculosos y mujeres sensuales, las estructuras diagonales  y el ágil movimiento de sus figuras lo que dota a sus cuadros de un gran dinamismo y vitalidad</w:t>
            </w:r>
            <w:r w:rsidRPr="00E72B48">
              <w:rPr>
                <w:rFonts w:ascii="Arial" w:eastAsia="Times New Roman" w:hAnsi="Arial" w:cs="Arial"/>
                <w:color w:val="000000"/>
                <w:lang w:eastAsia="es-ES"/>
              </w:rPr>
              <w:t xml:space="preserve">, </w:t>
            </w:r>
            <w:proofErr w:type="spellStart"/>
            <w:r w:rsidRPr="00E72B48">
              <w:rPr>
                <w:rFonts w:ascii="Arial" w:eastAsia="Times New Roman" w:hAnsi="Arial" w:cs="Arial"/>
                <w:color w:val="000000"/>
                <w:lang w:eastAsia="es-ES"/>
              </w:rPr>
              <w:t>conviertiéndole</w:t>
            </w:r>
            <w:proofErr w:type="spellEnd"/>
            <w:r w:rsidRPr="00E72B48">
              <w:rPr>
                <w:rFonts w:ascii="Arial" w:eastAsia="Times New Roman" w:hAnsi="Arial" w:cs="Arial"/>
                <w:color w:val="000000"/>
                <w:lang w:eastAsia="es-ES"/>
              </w:rPr>
              <w:t xml:space="preserve"> en el pintor barroco más característico. </w:t>
            </w:r>
            <w:r w:rsidRPr="00E72B48">
              <w:rPr>
                <w:rFonts w:ascii="Arial" w:eastAsia="Times New Roman" w:hAnsi="Arial" w:cs="Arial"/>
                <w:color w:val="000000"/>
                <w:lang w:eastAsia="es-ES"/>
              </w:rPr>
              <w:lastRenderedPageBreak/>
              <w:t>En cuanto a su técnica, Rubens utiliza el </w:t>
            </w:r>
            <w:r w:rsidRPr="00E72B48">
              <w:rPr>
                <w:rFonts w:ascii="Arial" w:eastAsia="Times New Roman" w:hAnsi="Arial" w:cs="Arial"/>
                <w:b/>
                <w:bCs/>
                <w:color w:val="000000"/>
                <w:lang w:eastAsia="es-ES"/>
              </w:rPr>
              <w:t>óleo sobre grandes lienzos</w:t>
            </w:r>
            <w:r w:rsidRPr="00E72B48">
              <w:rPr>
                <w:rFonts w:ascii="Arial" w:eastAsia="Times New Roman" w:hAnsi="Arial" w:cs="Arial"/>
                <w:color w:val="000000"/>
                <w:lang w:eastAsia="es-ES"/>
              </w:rPr>
              <w:t> aplicando la pintura en muchas capas transparentes con poco pigmento y mucho óleo, para que las capas profundas fueran visibles, solía dibujar con el pincel y construía las figuras pasando de lo oscuro a lo claro, desarrollándolas con los colores cálidos heredados de Tiziano. </w:t>
            </w:r>
            <w:r w:rsidRPr="00E72B48">
              <w:rPr>
                <w:rFonts w:ascii="Arial" w:eastAsia="Times New Roman" w:hAnsi="Arial" w:cs="Arial"/>
                <w:b/>
                <w:bCs/>
                <w:color w:val="000000"/>
                <w:lang w:eastAsia="es-ES"/>
              </w:rPr>
              <w:t>Su pincelada es rápida, suelta y la mancha de color se impone sobre el dibujo</w:t>
            </w:r>
            <w:r w:rsidR="000B7CE7">
              <w:rPr>
                <w:rFonts w:ascii="Arial" w:eastAsia="Times New Roman" w:hAnsi="Arial" w:cs="Arial"/>
                <w:b/>
                <w:bCs/>
                <w:color w:val="000000"/>
                <w:lang w:eastAsia="es-ES"/>
              </w:rPr>
              <w:t>.</w:t>
            </w:r>
          </w:p>
          <w:p w:rsidR="000B7CE7" w:rsidRPr="00E72B48" w:rsidRDefault="000B7CE7"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b/>
                <w:bCs/>
                <w:color w:val="000000"/>
                <w:lang w:eastAsia="es-ES"/>
              </w:rPr>
              <w:t xml:space="preserve">Alcanza gran maestría en la representación del cuerpo humano y en los efectos de la luz sobre la piel. </w:t>
            </w:r>
            <w:r w:rsidRPr="000B7CE7">
              <w:rPr>
                <w:rFonts w:ascii="Arial" w:eastAsia="Times New Roman" w:hAnsi="Arial" w:cs="Arial"/>
                <w:bCs/>
                <w:color w:val="000000"/>
                <w:lang w:eastAsia="es-ES"/>
              </w:rPr>
              <w:t>Sus desnudos recuerdan a Miguel Ángel y al color de Tiziano.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A su vuelta a Amberes, en 1608, trabaja como pintor para la Iglesia. Tras la ofensiva devastadora del protestantismo, la ciudad de Amberes seguía siendo católica y demandaba una gran cantidad de obras para retablos y techos de iglesias. Ejemplo destacado de esta labor es el </w:t>
            </w:r>
            <w:r w:rsidRPr="00E72B48">
              <w:rPr>
                <w:rFonts w:ascii="Arial" w:eastAsia="Times New Roman" w:hAnsi="Arial" w:cs="Arial"/>
                <w:b/>
                <w:bCs/>
                <w:color w:val="000000"/>
                <w:lang w:eastAsia="es-ES"/>
              </w:rPr>
              <w:t>tríptico del </w:t>
            </w:r>
            <w:r w:rsidRPr="00E72B48">
              <w:rPr>
                <w:rFonts w:ascii="Arial" w:eastAsia="Times New Roman" w:hAnsi="Arial" w:cs="Arial"/>
                <w:b/>
                <w:bCs/>
                <w:i/>
                <w:iCs/>
                <w:color w:val="000000"/>
                <w:lang w:eastAsia="es-ES"/>
              </w:rPr>
              <w:t>Descendimiento</w:t>
            </w:r>
            <w:r w:rsidRPr="00E72B48">
              <w:rPr>
                <w:rFonts w:ascii="Arial" w:eastAsia="Times New Roman" w:hAnsi="Arial" w:cs="Arial"/>
                <w:color w:val="000000"/>
                <w:lang w:eastAsia="es-ES"/>
              </w:rPr>
              <w:t> para la catedral de Amberes o sus varias versiones de la </w:t>
            </w:r>
            <w:r w:rsidRPr="00E72B48">
              <w:rPr>
                <w:rFonts w:ascii="Arial" w:eastAsia="Times New Roman" w:hAnsi="Arial" w:cs="Arial"/>
                <w:i/>
                <w:iCs/>
                <w:color w:val="000000"/>
                <w:lang w:eastAsia="es-ES"/>
              </w:rPr>
              <w:t>Adoración de los magos</w:t>
            </w:r>
            <w:r w:rsidRPr="00E72B48">
              <w:rPr>
                <w:rFonts w:ascii="Arial" w:eastAsia="Times New Roman" w:hAnsi="Arial" w:cs="Arial"/>
                <w:color w:val="000000"/>
                <w:lang w:eastAsia="es-ES"/>
              </w:rPr>
              <w:t>, una de ellas en el Prado.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A la vez, trabaja como pintor de corte para los gobernadores españoles</w:t>
            </w:r>
            <w:r w:rsidR="000B7CE7">
              <w:rPr>
                <w:rFonts w:ascii="Arial" w:eastAsia="Times New Roman" w:hAnsi="Arial" w:cs="Arial"/>
                <w:color w:val="000000"/>
                <w:lang w:eastAsia="es-ES"/>
              </w:rPr>
              <w:t>.</w:t>
            </w:r>
            <w:r w:rsidRPr="00E72B48">
              <w:rPr>
                <w:rFonts w:ascii="Arial" w:eastAsia="Times New Roman" w:hAnsi="Arial" w:cs="Arial"/>
                <w:color w:val="000000"/>
                <w:lang w:eastAsia="es-ES"/>
              </w:rPr>
              <w:t xml:space="preserve"> Su estudio de Amberes se convierte en el más importante del mundo sirviendo a las principales cortes europeas y especialmente a la española debido a su trabajo como embajador, visitando la corte de Madrid en varias ocasiones y trabando contacto con Velázquez.</w:t>
            </w:r>
          </w:p>
          <w:p w:rsid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Su temática es tan variada como su clientela</w:t>
            </w:r>
            <w:r w:rsidRPr="00E72B48">
              <w:rPr>
                <w:rFonts w:ascii="Arial" w:eastAsia="Times New Roman" w:hAnsi="Arial" w:cs="Arial"/>
                <w:color w:val="000000"/>
                <w:lang w:eastAsia="es-ES"/>
              </w:rPr>
              <w:t>. Hay una gran abundancia de temas religiosos de gran formato al servicio de la Iglesia triunfante (cuadros de martirios, alegorías místicas y descendimientos); mitológicos, uno de sus temas favoritos (con abundantes referencias a </w:t>
            </w:r>
            <w:r w:rsidRPr="00E72B48">
              <w:rPr>
                <w:rFonts w:ascii="Arial" w:eastAsia="Times New Roman" w:hAnsi="Arial" w:cs="Arial"/>
                <w:i/>
                <w:iCs/>
                <w:color w:val="000000"/>
                <w:lang w:eastAsia="es-ES"/>
              </w:rPr>
              <w:t>Las Metamorfosis</w:t>
            </w:r>
            <w:r w:rsidRPr="00E72B48">
              <w:rPr>
                <w:rFonts w:ascii="Arial" w:eastAsia="Times New Roman" w:hAnsi="Arial" w:cs="Arial"/>
                <w:color w:val="000000"/>
                <w:lang w:eastAsia="es-ES"/>
              </w:rPr>
              <w:t>, de Ovidio) que va a desarrollar de forma muy amplia en obras como </w:t>
            </w:r>
            <w:r w:rsidRPr="00E72B48">
              <w:rPr>
                <w:rFonts w:ascii="Arial" w:eastAsia="Times New Roman" w:hAnsi="Arial" w:cs="Arial"/>
                <w:b/>
                <w:bCs/>
                <w:i/>
                <w:iCs/>
                <w:color w:val="000000"/>
                <w:lang w:eastAsia="es-ES"/>
              </w:rPr>
              <w:t>Las Tres Gracias</w:t>
            </w:r>
            <w:r w:rsidRPr="00E72B48">
              <w:rPr>
                <w:rFonts w:ascii="Arial" w:eastAsia="Times New Roman" w:hAnsi="Arial" w:cs="Arial"/>
                <w:color w:val="000000"/>
                <w:lang w:eastAsia="es-ES"/>
              </w:rPr>
              <w:t>, </w:t>
            </w:r>
            <w:r w:rsidRPr="00E72B48">
              <w:rPr>
                <w:rFonts w:ascii="Arial" w:eastAsia="Times New Roman" w:hAnsi="Arial" w:cs="Arial"/>
                <w:i/>
                <w:iCs/>
                <w:color w:val="000000"/>
                <w:lang w:eastAsia="es-ES"/>
              </w:rPr>
              <w:t>El rapto de Proserpina</w:t>
            </w:r>
            <w:r w:rsidRPr="00E72B48">
              <w:rPr>
                <w:rFonts w:ascii="Arial" w:eastAsia="Times New Roman" w:hAnsi="Arial" w:cs="Arial"/>
                <w:color w:val="000000"/>
                <w:lang w:eastAsia="es-ES"/>
              </w:rPr>
              <w:t> o </w:t>
            </w:r>
            <w:r w:rsidRPr="00E72B48">
              <w:rPr>
                <w:rFonts w:ascii="Arial" w:eastAsia="Times New Roman" w:hAnsi="Arial" w:cs="Arial"/>
                <w:i/>
                <w:iCs/>
                <w:color w:val="000000"/>
                <w:lang w:eastAsia="es-ES"/>
              </w:rPr>
              <w:t>El juicio de Paris</w:t>
            </w:r>
            <w:r w:rsidRPr="00E72B48">
              <w:rPr>
                <w:rFonts w:ascii="Arial" w:eastAsia="Times New Roman" w:hAnsi="Arial" w:cs="Arial"/>
                <w:color w:val="000000"/>
                <w:lang w:eastAsia="es-ES"/>
              </w:rPr>
              <w:t xml:space="preserve">; históricos-alegóricos en los que hace intervenir, junto a dioses y diosas a personajes famosos del momento como ocurre en la serie de lienzos para la reina de Francia, María de </w:t>
            </w:r>
            <w:proofErr w:type="spellStart"/>
            <w:r w:rsidRPr="00E72B48">
              <w:rPr>
                <w:rFonts w:ascii="Arial" w:eastAsia="Times New Roman" w:hAnsi="Arial" w:cs="Arial"/>
                <w:color w:val="000000"/>
                <w:lang w:eastAsia="es-ES"/>
              </w:rPr>
              <w:t>Médicis</w:t>
            </w:r>
            <w:proofErr w:type="spellEnd"/>
            <w:r w:rsidRPr="00E72B48">
              <w:rPr>
                <w:rFonts w:ascii="Arial" w:eastAsia="Times New Roman" w:hAnsi="Arial" w:cs="Arial"/>
                <w:color w:val="000000"/>
                <w:lang w:eastAsia="es-ES"/>
              </w:rPr>
              <w:t>; por supuesto el retrato, temática en la que sigue los modelos de Tiziano sin descuidar la penetración psicológica, destacando el rango y la importancia del retratado, como en el caso del </w:t>
            </w:r>
            <w:r w:rsidR="000B7CE7">
              <w:rPr>
                <w:rFonts w:ascii="Arial" w:eastAsia="Times New Roman" w:hAnsi="Arial" w:cs="Arial"/>
                <w:i/>
                <w:iCs/>
                <w:color w:val="000000"/>
                <w:lang w:eastAsia="es-ES"/>
              </w:rPr>
              <w:t xml:space="preserve">retrato ecuestre </w:t>
            </w:r>
            <w:r w:rsidRPr="00E72B48">
              <w:rPr>
                <w:rFonts w:ascii="Arial" w:eastAsia="Times New Roman" w:hAnsi="Arial" w:cs="Arial"/>
                <w:i/>
                <w:iCs/>
                <w:color w:val="000000"/>
                <w:lang w:eastAsia="es-ES"/>
              </w:rPr>
              <w:t>del duque de Lerma</w:t>
            </w:r>
            <w:r w:rsidRPr="00E72B48">
              <w:rPr>
                <w:rFonts w:ascii="Arial" w:eastAsia="Times New Roman" w:hAnsi="Arial" w:cs="Arial"/>
                <w:color w:val="000000"/>
                <w:lang w:eastAsia="es-ES"/>
              </w:rPr>
              <w:t> o en los más íntimos como su </w:t>
            </w:r>
            <w:r w:rsidRPr="00E72B48">
              <w:rPr>
                <w:rFonts w:ascii="Arial" w:eastAsia="Times New Roman" w:hAnsi="Arial" w:cs="Arial"/>
                <w:i/>
                <w:iCs/>
                <w:color w:val="000000"/>
                <w:lang w:eastAsia="es-ES"/>
              </w:rPr>
              <w:t>Autorretrato</w:t>
            </w:r>
            <w:r w:rsidRPr="00E72B48">
              <w:rPr>
                <w:rFonts w:ascii="Arial" w:eastAsia="Times New Roman" w:hAnsi="Arial" w:cs="Arial"/>
                <w:color w:val="000000"/>
                <w:lang w:eastAsia="es-ES"/>
              </w:rPr>
              <w:t> o el de su esposa </w:t>
            </w:r>
            <w:r w:rsidRPr="00E72B48">
              <w:rPr>
                <w:rFonts w:ascii="Arial" w:eastAsia="Times New Roman" w:hAnsi="Arial" w:cs="Arial"/>
                <w:i/>
                <w:iCs/>
                <w:color w:val="000000"/>
                <w:lang w:eastAsia="es-ES"/>
              </w:rPr>
              <w:t xml:space="preserve">Helena </w:t>
            </w:r>
            <w:proofErr w:type="spellStart"/>
            <w:r w:rsidRPr="00E72B48">
              <w:rPr>
                <w:rFonts w:ascii="Arial" w:eastAsia="Times New Roman" w:hAnsi="Arial" w:cs="Arial"/>
                <w:i/>
                <w:iCs/>
                <w:color w:val="000000"/>
                <w:lang w:eastAsia="es-ES"/>
              </w:rPr>
              <w:t>Fourment</w:t>
            </w:r>
            <w:proofErr w:type="spellEnd"/>
            <w:r w:rsidRPr="00E72B48">
              <w:rPr>
                <w:rFonts w:ascii="Arial" w:eastAsia="Times New Roman" w:hAnsi="Arial" w:cs="Arial"/>
                <w:color w:val="000000"/>
                <w:lang w:eastAsia="es-ES"/>
              </w:rPr>
              <w:t>; y finalmente el paisaje, con el que se convierte en el precursor del Romanticismo.</w:t>
            </w:r>
          </w:p>
          <w:p w:rsidR="000B7CE7" w:rsidRPr="00E72B48" w:rsidRDefault="000B7CE7" w:rsidP="00E72B48">
            <w:pPr>
              <w:spacing w:after="0" w:line="240" w:lineRule="auto"/>
              <w:ind w:firstLine="709"/>
              <w:jc w:val="both"/>
              <w:rPr>
                <w:rFonts w:ascii="Arial" w:eastAsia="Times New Roman" w:hAnsi="Arial" w:cs="Arial"/>
                <w:color w:val="000000"/>
                <w:lang w:eastAsia="es-ES"/>
              </w:rPr>
            </w:pPr>
            <w:r>
              <w:rPr>
                <w:rFonts w:ascii="Arial" w:eastAsia="Times New Roman" w:hAnsi="Arial" w:cs="Arial"/>
                <w:color w:val="000000"/>
                <w:lang w:eastAsia="es-ES"/>
              </w:rPr>
              <w:t>Fue un maestro de las composiciones complejas y fastuosas, de claro efecto escenográfico. Utiliza esquemas abiertos: líneas en diagonal, elipsis, composiciones en guirnalda… formas que irradian desde el centro y dotan a sus obras de un extraordinario dinamismo.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jc w:val="center"/>
              <w:rPr>
                <w:rFonts w:ascii="Arial" w:eastAsia="Times New Roman" w:hAnsi="Arial" w:cs="Arial"/>
                <w:color w:val="000000"/>
                <w:lang w:eastAsia="es-ES"/>
              </w:rPr>
            </w:pPr>
            <w:r w:rsidRPr="00E72B48">
              <w:rPr>
                <w:rFonts w:ascii="Arial" w:eastAsia="Times New Roman" w:hAnsi="Arial" w:cs="Arial"/>
                <w:b/>
                <w:bCs/>
                <w:color w:val="000000"/>
                <w:lang w:eastAsia="es-ES"/>
              </w:rPr>
              <w:t>La pintura holandesa: Rembrandt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En el siglo XVII se firma el Tratado de Westfalia (1648), por el que </w:t>
            </w:r>
            <w:r w:rsidRPr="00E72B48">
              <w:rPr>
                <w:rFonts w:ascii="Arial" w:eastAsia="Times New Roman" w:hAnsi="Arial" w:cs="Arial"/>
                <w:b/>
                <w:bCs/>
                <w:color w:val="000000"/>
                <w:lang w:eastAsia="es-ES"/>
              </w:rPr>
              <w:t>los Países Bajos obtienen la independencia de España</w:t>
            </w:r>
            <w:r w:rsidRPr="00E72B48">
              <w:rPr>
                <w:rFonts w:ascii="Arial" w:eastAsia="Times New Roman" w:hAnsi="Arial" w:cs="Arial"/>
                <w:color w:val="000000"/>
                <w:lang w:eastAsia="es-ES"/>
              </w:rPr>
              <w:t> y confirma oficialmente la división en dos países: Holanda, de inclinación protestante, y Bélgica, de inclinación católica.</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b/>
                <w:bCs/>
                <w:color w:val="000000"/>
                <w:lang w:eastAsia="es-ES"/>
              </w:rPr>
              <w:t>La opción por el protestantismo calvinista invitará a desarrollar un tipo de arte, principalmente en el campo de la pintura, donde lo religioso queda relegado al ámbito de lo privado, como expresión de la vuelta a la Biblia y a la reflexión personal</w:t>
            </w:r>
            <w:r w:rsidRPr="00E72B48">
              <w:rPr>
                <w:rFonts w:ascii="Arial" w:eastAsia="Times New Roman" w:hAnsi="Arial" w:cs="Arial"/>
                <w:color w:val="000000"/>
                <w:lang w:eastAsia="es-ES"/>
              </w:rPr>
              <w:t>. Al mismo tiempo adquiere libertad, al no existir una jerarquía religiosa que marque las pautas de interpretación. Ello conlleva que el artista tenga mayor libertad de interpretación de los temas en obras de pequeño formato.</w:t>
            </w:r>
          </w:p>
          <w:p w:rsidR="000B7CE7"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Por otro lado, la nueva Holanda basaba su poderío económico en un amplio imperio ultramarino apoyado en una potente marina. Esta situación se manifiesta en </w:t>
            </w:r>
            <w:r w:rsidRPr="00E72B48">
              <w:rPr>
                <w:rFonts w:ascii="Arial" w:eastAsia="Times New Roman" w:hAnsi="Arial" w:cs="Arial"/>
                <w:b/>
                <w:bCs/>
                <w:color w:val="000000"/>
                <w:lang w:eastAsia="es-ES"/>
              </w:rPr>
              <w:t>la sociedad que, principalmente, está compuesta por familias de industriales, comerciantes y funcionarios que generan gran prosperidad comercial y el disfrute de un alto nivel de vida, viviendo en casas de buen nivel para las que demandan arte a fin de decorarlas con exquisito gusto</w:t>
            </w:r>
            <w:r w:rsidRPr="00E72B48">
              <w:rPr>
                <w:rFonts w:ascii="Arial" w:eastAsia="Times New Roman" w:hAnsi="Arial" w:cs="Arial"/>
                <w:color w:val="000000"/>
                <w:lang w:eastAsia="es-ES"/>
              </w:rPr>
              <w:t xml:space="preserve">. Esta burguesía es la mayor demandante de arte, especialmente de pintura de carácter profano, de pequeño formato (tablas).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Estos elementos configuran lo que va a ser la variada temática fundamental en el arte </w:t>
            </w:r>
            <w:r w:rsidRPr="00E72B48">
              <w:rPr>
                <w:rFonts w:ascii="Arial" w:eastAsia="Times New Roman" w:hAnsi="Arial" w:cs="Arial"/>
                <w:color w:val="000000"/>
                <w:lang w:eastAsia="es-ES"/>
              </w:rPr>
              <w:lastRenderedPageBreak/>
              <w:t>holandés que, por ejemplo, apenas representa escenas mitológicas.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En primer lugar la </w:t>
            </w:r>
            <w:r w:rsidRPr="00E72B48">
              <w:rPr>
                <w:rFonts w:ascii="Arial" w:eastAsia="Times New Roman" w:hAnsi="Arial" w:cs="Arial"/>
                <w:b/>
                <w:bCs/>
                <w:color w:val="000000"/>
                <w:lang w:eastAsia="es-ES"/>
              </w:rPr>
              <w:t>gran atención a la historia de lo cotidiano para representar en su temática la vida cotidiana</w:t>
            </w:r>
            <w:r w:rsidRPr="00E72B48">
              <w:rPr>
                <w:rFonts w:ascii="Arial" w:eastAsia="Times New Roman" w:hAnsi="Arial" w:cs="Arial"/>
                <w:color w:val="000000"/>
                <w:lang w:eastAsia="es-ES"/>
              </w:rPr>
              <w:t>, desde lo que podríamos llamar estampas de la vida corriente tales como vestidos, costumbres, ajuares domésticos, recuerdos (tanto de las familias que viven en confortables hogares como la vida del llamado pueblo bajo) hasta la historia de su vivir socioeconómico y humano, aunque rara vez representa la actividad económica en sí en términos de detallismo anecdótico.</w:t>
            </w:r>
          </w:p>
          <w:p w:rsidR="00D21CC7"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En segundo lugar, el </w:t>
            </w:r>
            <w:r w:rsidRPr="00E72B48">
              <w:rPr>
                <w:rFonts w:ascii="Arial" w:eastAsia="Times New Roman" w:hAnsi="Arial" w:cs="Arial"/>
                <w:b/>
                <w:bCs/>
                <w:color w:val="000000"/>
                <w:lang w:eastAsia="es-ES"/>
              </w:rPr>
              <w:t>interés por representar el paisaje, el espacio real de Holanda</w:t>
            </w:r>
            <w:r w:rsidRPr="00E72B48">
              <w:rPr>
                <w:rFonts w:ascii="Arial" w:eastAsia="Times New Roman" w:hAnsi="Arial" w:cs="Arial"/>
                <w:color w:val="000000"/>
                <w:lang w:eastAsia="es-ES"/>
              </w:rPr>
              <w:t xml:space="preserve">, que nos llevará a ver cuadros de verdes praderas con animales pastando, salpicadas de molinos de viento o de agua; paisajes de mar y </w:t>
            </w:r>
            <w:r w:rsidR="00D21CC7">
              <w:rPr>
                <w:rFonts w:ascii="Arial" w:eastAsia="Times New Roman" w:hAnsi="Arial" w:cs="Arial"/>
                <w:color w:val="000000"/>
                <w:lang w:eastAsia="es-ES"/>
              </w:rPr>
              <w:t xml:space="preserve">de agua, de nubes y de vientos; </w:t>
            </w:r>
            <w:r w:rsidRPr="00E72B48">
              <w:rPr>
                <w:rFonts w:ascii="Arial" w:eastAsia="Times New Roman" w:hAnsi="Arial" w:cs="Arial"/>
                <w:color w:val="000000"/>
                <w:lang w:eastAsia="es-ES"/>
              </w:rPr>
              <w:t>un país llano como Holanda es interpretado por los pintores horizontalmente en cuadros donde las tres cuartas partes del espacio pictórico están reservadas al cielo</w:t>
            </w:r>
            <w:r w:rsidR="00D21CC7">
              <w:rPr>
                <w:rFonts w:ascii="Arial" w:eastAsia="Times New Roman" w:hAnsi="Arial" w:cs="Arial"/>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Finalmente el </w:t>
            </w:r>
            <w:r w:rsidRPr="00E72B48">
              <w:rPr>
                <w:rFonts w:ascii="Arial" w:eastAsia="Times New Roman" w:hAnsi="Arial" w:cs="Arial"/>
                <w:b/>
                <w:bCs/>
                <w:color w:val="000000"/>
                <w:lang w:eastAsia="es-ES"/>
              </w:rPr>
              <w:t>interés por la figura humana, pintar al hombre. Los pintores holandeses destacan por ser grandes retratistas, tanto de individuos como de colectivos</w:t>
            </w:r>
            <w:r w:rsidRPr="00E72B48">
              <w:rPr>
                <w:rFonts w:ascii="Arial" w:eastAsia="Times New Roman" w:hAnsi="Arial" w:cs="Arial"/>
                <w:color w:val="000000"/>
                <w:lang w:eastAsia="es-ES"/>
              </w:rPr>
              <w:t>. La representación de grupos, los llamados “</w:t>
            </w:r>
            <w:proofErr w:type="spellStart"/>
            <w:r w:rsidRPr="00E72B48">
              <w:rPr>
                <w:rFonts w:ascii="Arial" w:eastAsia="Times New Roman" w:hAnsi="Arial" w:cs="Arial"/>
                <w:color w:val="000000"/>
                <w:lang w:eastAsia="es-ES"/>
              </w:rPr>
              <w:t>doelen</w:t>
            </w:r>
            <w:proofErr w:type="spellEnd"/>
            <w:r w:rsidRPr="00E72B48">
              <w:rPr>
                <w:rFonts w:ascii="Arial" w:eastAsia="Times New Roman" w:hAnsi="Arial" w:cs="Arial"/>
                <w:color w:val="000000"/>
                <w:lang w:eastAsia="es-ES"/>
              </w:rPr>
              <w:t xml:space="preserve">”, configurarán la obra de </w:t>
            </w:r>
            <w:proofErr w:type="spellStart"/>
            <w:r w:rsidRPr="00E72B48">
              <w:rPr>
                <w:rFonts w:ascii="Arial" w:eastAsia="Times New Roman" w:hAnsi="Arial" w:cs="Arial"/>
                <w:color w:val="000000"/>
                <w:lang w:eastAsia="es-ES"/>
              </w:rPr>
              <w:t>Hals</w:t>
            </w:r>
            <w:proofErr w:type="spellEnd"/>
            <w:r w:rsidRPr="00E72B48">
              <w:rPr>
                <w:rFonts w:ascii="Arial" w:eastAsia="Times New Roman" w:hAnsi="Arial" w:cs="Arial"/>
                <w:color w:val="000000"/>
                <w:lang w:eastAsia="es-ES"/>
              </w:rPr>
              <w:t xml:space="preserve"> y Rembrandt. Originariamente, eran compañías de milicia que, organizadas por los burgueses, debían velar por la ciudadanía ante posibles ataques de tropas pagadas por el rey de España.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La técnica que practican pertenece a su pasado, los primitivos flamencos, maestros del óleo. Es una </w:t>
            </w:r>
            <w:r w:rsidRPr="00D21CC7">
              <w:rPr>
                <w:rFonts w:ascii="Arial" w:eastAsia="Times New Roman" w:hAnsi="Arial" w:cs="Arial"/>
                <w:b/>
                <w:color w:val="000000"/>
                <w:lang w:eastAsia="es-ES"/>
              </w:rPr>
              <w:t>pintura llena de detallismo y para ser observada de cerca que ahora se mezcla con el nuevo interés por el color, el espacio y la luz</w:t>
            </w:r>
            <w:r w:rsidRPr="00E72B48">
              <w:rPr>
                <w:rFonts w:ascii="Arial" w:eastAsia="Times New Roman" w:hAnsi="Arial" w:cs="Arial"/>
                <w:color w:val="000000"/>
                <w:lang w:eastAsia="es-ES"/>
              </w:rPr>
              <w:t xml:space="preserve"> lo que la hace diferente de la realizada por los pintores flamencos.</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numPr>
                <w:ilvl w:val="0"/>
                <w:numId w:val="15"/>
              </w:numPr>
              <w:spacing w:before="100" w:beforeAutospacing="1" w:after="100" w:afterAutospacing="1" w:line="240" w:lineRule="auto"/>
              <w:rPr>
                <w:rFonts w:ascii="Arial" w:eastAsia="Times New Roman" w:hAnsi="Arial" w:cs="Arial"/>
                <w:b/>
                <w:bCs/>
                <w:color w:val="000000"/>
                <w:lang w:eastAsia="es-ES"/>
              </w:rPr>
            </w:pPr>
            <w:r w:rsidRPr="00E72B48">
              <w:rPr>
                <w:rFonts w:ascii="Arial" w:eastAsia="Times New Roman" w:hAnsi="Arial" w:cs="Arial"/>
                <w:b/>
                <w:bCs/>
                <w:color w:val="000000"/>
                <w:lang w:eastAsia="es-ES"/>
              </w:rPr>
              <w:t xml:space="preserve">Rembrandt van </w:t>
            </w:r>
            <w:proofErr w:type="spellStart"/>
            <w:r w:rsidRPr="00E72B48">
              <w:rPr>
                <w:rFonts w:ascii="Arial" w:eastAsia="Times New Roman" w:hAnsi="Arial" w:cs="Arial"/>
                <w:b/>
                <w:bCs/>
                <w:color w:val="000000"/>
                <w:lang w:eastAsia="es-ES"/>
              </w:rPr>
              <w:t>Rijn</w:t>
            </w:r>
            <w:proofErr w:type="spellEnd"/>
            <w:r w:rsidRPr="00E72B48">
              <w:rPr>
                <w:rFonts w:ascii="Arial" w:eastAsia="Times New Roman" w:hAnsi="Arial" w:cs="Arial"/>
                <w:b/>
                <w:bCs/>
                <w:color w:val="000000"/>
                <w:lang w:eastAsia="es-ES"/>
              </w:rPr>
              <w:t xml:space="preserve"> (1606-1669)</w:t>
            </w:r>
          </w:p>
          <w:p w:rsidR="00E72B48" w:rsidRPr="00E72B48" w:rsidRDefault="00E72B48" w:rsidP="00E72B48">
            <w:pPr>
              <w:spacing w:after="0" w:line="240" w:lineRule="auto"/>
              <w:jc w:val="both"/>
              <w:rPr>
                <w:rFonts w:ascii="Arial" w:eastAsia="Times New Roman" w:hAnsi="Arial" w:cs="Arial"/>
                <w:color w:val="000000"/>
                <w:lang w:eastAsia="es-ES"/>
              </w:rPr>
            </w:pPr>
            <w:r w:rsidRPr="00E72B48">
              <w:rPr>
                <w:rFonts w:ascii="Arial" w:eastAsia="Times New Roman" w:hAnsi="Arial" w:cs="Arial"/>
                <w:b/>
                <w:bCs/>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Rembrandt (1606-1669), artista holandés del barroco, </w:t>
            </w:r>
            <w:r w:rsidRPr="00E72B48">
              <w:rPr>
                <w:rFonts w:ascii="Arial" w:eastAsia="Times New Roman" w:hAnsi="Arial" w:cs="Arial"/>
                <w:b/>
                <w:bCs/>
                <w:color w:val="000000"/>
                <w:lang w:eastAsia="es-ES"/>
              </w:rPr>
              <w:t>uno de los más grandes pintores de la historia del arte occidental.</w:t>
            </w:r>
            <w:r w:rsidRPr="00E72B48">
              <w:rPr>
                <w:rFonts w:ascii="Arial" w:eastAsia="Times New Roman" w:hAnsi="Arial" w:cs="Arial"/>
                <w:color w:val="000000"/>
                <w:lang w:eastAsia="es-ES"/>
              </w:rPr>
              <w:t xml:space="preserve"> Su nombre completo era Rembrandt </w:t>
            </w:r>
            <w:proofErr w:type="spellStart"/>
            <w:r w:rsidRPr="00E72B48">
              <w:rPr>
                <w:rFonts w:ascii="Arial" w:eastAsia="Times New Roman" w:hAnsi="Arial" w:cs="Arial"/>
                <w:color w:val="000000"/>
                <w:lang w:eastAsia="es-ES"/>
              </w:rPr>
              <w:t>Harmenszoon</w:t>
            </w:r>
            <w:proofErr w:type="spellEnd"/>
            <w:r w:rsidRPr="00E72B48">
              <w:rPr>
                <w:rFonts w:ascii="Arial" w:eastAsia="Times New Roman" w:hAnsi="Arial" w:cs="Arial"/>
                <w:color w:val="000000"/>
                <w:lang w:eastAsia="es-ES"/>
              </w:rPr>
              <w:t xml:space="preserve"> van </w:t>
            </w:r>
            <w:proofErr w:type="spellStart"/>
            <w:r w:rsidRPr="00E72B48">
              <w:rPr>
                <w:rFonts w:ascii="Arial" w:eastAsia="Times New Roman" w:hAnsi="Arial" w:cs="Arial"/>
                <w:color w:val="000000"/>
                <w:lang w:eastAsia="es-ES"/>
              </w:rPr>
              <w:t>Rijn</w:t>
            </w:r>
            <w:proofErr w:type="spellEnd"/>
            <w:r w:rsidRPr="00E72B48">
              <w:rPr>
                <w:rFonts w:ascii="Arial" w:eastAsia="Times New Roman" w:hAnsi="Arial" w:cs="Arial"/>
                <w:color w:val="000000"/>
                <w:lang w:eastAsia="es-ES"/>
              </w:rPr>
              <w:t>. Fue un intérprete excepcional de la naturaleza humana y un maestro de la técnica, no sólo pictórica sino también del dibujo y del grabado. Su obra produjo un gran impacto en sus contemporáneos e influyó en el estilo de muchos artistas posteriores. Es probable que no exista ningún pintor que haya igualado a Rembrandt en su utilización de los efectos del claroscuro o en el empaste vigoroso.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A pesar del hecho de provenir de una familia con escasos medios, recibió una educación esmerada y desde muy joven se hizo con un taller en su Leyden natal de cierta importancia donde </w:t>
            </w:r>
            <w:r w:rsidRPr="00E72B48">
              <w:rPr>
                <w:rFonts w:ascii="Arial" w:eastAsia="Times New Roman" w:hAnsi="Arial" w:cs="Arial"/>
                <w:b/>
                <w:bCs/>
                <w:color w:val="000000"/>
                <w:lang w:eastAsia="es-ES"/>
              </w:rPr>
              <w:t xml:space="preserve">aprendió el estilo del clasicismo italiano y las influencias del </w:t>
            </w:r>
            <w:proofErr w:type="spellStart"/>
            <w:r w:rsidRPr="00E72B48">
              <w:rPr>
                <w:rFonts w:ascii="Arial" w:eastAsia="Times New Roman" w:hAnsi="Arial" w:cs="Arial"/>
                <w:b/>
                <w:bCs/>
                <w:color w:val="000000"/>
                <w:lang w:eastAsia="es-ES"/>
              </w:rPr>
              <w:t>claroscurismo</w:t>
            </w:r>
            <w:proofErr w:type="spellEnd"/>
            <w:r w:rsidRPr="00E72B48">
              <w:rPr>
                <w:rFonts w:ascii="Arial" w:eastAsia="Times New Roman" w:hAnsi="Arial" w:cs="Arial"/>
                <w:b/>
                <w:bCs/>
                <w:color w:val="000000"/>
                <w:lang w:eastAsia="es-ES"/>
              </w:rPr>
              <w:t xml:space="preserve"> </w:t>
            </w:r>
            <w:proofErr w:type="spellStart"/>
            <w:r w:rsidRPr="00E72B48">
              <w:rPr>
                <w:rFonts w:ascii="Arial" w:eastAsia="Times New Roman" w:hAnsi="Arial" w:cs="Arial"/>
                <w:b/>
                <w:bCs/>
                <w:color w:val="000000"/>
                <w:lang w:eastAsia="es-ES"/>
              </w:rPr>
              <w:t>caravaggiesco</w:t>
            </w:r>
            <w:proofErr w:type="spellEnd"/>
            <w:r w:rsidRPr="00E72B48">
              <w:rPr>
                <w:rFonts w:ascii="Arial" w:eastAsia="Times New Roman" w:hAnsi="Arial" w:cs="Arial"/>
                <w:color w:val="000000"/>
                <w:lang w:eastAsia="es-ES"/>
              </w:rPr>
              <w:t xml:space="preserve">. En 1631 se trasladó a </w:t>
            </w:r>
            <w:proofErr w:type="spellStart"/>
            <w:r w:rsidRPr="00E72B48">
              <w:rPr>
                <w:rFonts w:ascii="Arial" w:eastAsia="Times New Roman" w:hAnsi="Arial" w:cs="Arial"/>
                <w:color w:val="000000"/>
                <w:lang w:eastAsia="es-ES"/>
              </w:rPr>
              <w:t>Amsterdam</w:t>
            </w:r>
            <w:proofErr w:type="spellEnd"/>
            <w:r w:rsidRPr="00E72B48">
              <w:rPr>
                <w:rFonts w:ascii="Arial" w:eastAsia="Times New Roman" w:hAnsi="Arial" w:cs="Arial"/>
                <w:color w:val="000000"/>
                <w:lang w:eastAsia="es-ES"/>
              </w:rPr>
              <w:t xml:space="preserve">; su matrimonio en 1634 con </w:t>
            </w:r>
            <w:proofErr w:type="spellStart"/>
            <w:r w:rsidRPr="00E72B48">
              <w:rPr>
                <w:rFonts w:ascii="Arial" w:eastAsia="Times New Roman" w:hAnsi="Arial" w:cs="Arial"/>
                <w:color w:val="000000"/>
                <w:lang w:eastAsia="es-ES"/>
              </w:rPr>
              <w:t>Saskia</w:t>
            </w:r>
            <w:proofErr w:type="spellEnd"/>
            <w:r w:rsidRPr="00E72B48">
              <w:rPr>
                <w:rFonts w:ascii="Arial" w:eastAsia="Times New Roman" w:hAnsi="Arial" w:cs="Arial"/>
                <w:color w:val="000000"/>
                <w:lang w:eastAsia="es-ES"/>
              </w:rPr>
              <w:t xml:space="preserve"> van </w:t>
            </w:r>
            <w:proofErr w:type="spellStart"/>
            <w:r w:rsidRPr="00E72B48">
              <w:rPr>
                <w:rFonts w:ascii="Arial" w:eastAsia="Times New Roman" w:hAnsi="Arial" w:cs="Arial"/>
                <w:color w:val="000000"/>
                <w:lang w:eastAsia="es-ES"/>
              </w:rPr>
              <w:t>Uylenburgh</w:t>
            </w:r>
            <w:proofErr w:type="spellEnd"/>
            <w:r w:rsidRPr="00E72B48">
              <w:rPr>
                <w:rFonts w:ascii="Arial" w:eastAsia="Times New Roman" w:hAnsi="Arial" w:cs="Arial"/>
                <w:color w:val="000000"/>
                <w:lang w:eastAsia="es-ES"/>
              </w:rPr>
              <w:t>, prima de un conocido marchante de arte, le ayudó a impulsar su carrera, al ponerle en contacto con clientes adinerados que le encargaban retratos de forma continua. En ellos, manifiesta preocupación por los rasgos de los personajes retratados y los detalles de la ropa y los muebles de la habitación, algo, esto último, que desaparecerá en sus obras posteriores como </w:t>
            </w:r>
            <w:r w:rsidRPr="00E72B48">
              <w:rPr>
                <w:rFonts w:ascii="Arial" w:eastAsia="Times New Roman" w:hAnsi="Arial" w:cs="Arial"/>
                <w:b/>
                <w:bCs/>
                <w:i/>
                <w:iCs/>
                <w:color w:val="000000"/>
                <w:lang w:eastAsia="es-ES"/>
              </w:rPr>
              <w:t xml:space="preserve">La lección de anatomía del doctor </w:t>
            </w:r>
            <w:proofErr w:type="spellStart"/>
            <w:r w:rsidRPr="00E72B48">
              <w:rPr>
                <w:rFonts w:ascii="Arial" w:eastAsia="Times New Roman" w:hAnsi="Arial" w:cs="Arial"/>
                <w:b/>
                <w:bCs/>
                <w:i/>
                <w:iCs/>
                <w:color w:val="000000"/>
                <w:lang w:eastAsia="es-ES"/>
              </w:rPr>
              <w:t>Tulp</w:t>
            </w:r>
            <w:proofErr w:type="spellEnd"/>
            <w:r w:rsidRPr="00E72B48">
              <w:rPr>
                <w:rFonts w:ascii="Arial" w:eastAsia="Times New Roman" w:hAnsi="Arial" w:cs="Arial"/>
                <w:color w:val="000000"/>
                <w:lang w:eastAsia="es-ES"/>
              </w:rPr>
              <w:t> (1632), obra que retrata a los miembros del gremio de cirujanos reunidos en una clase práctica de disección. </w:t>
            </w:r>
            <w:r w:rsidRPr="00E72B48">
              <w:rPr>
                <w:rFonts w:ascii="Arial" w:eastAsia="Times New Roman" w:hAnsi="Arial" w:cs="Arial"/>
                <w:b/>
                <w:bCs/>
                <w:color w:val="000000"/>
                <w:lang w:eastAsia="es-ES"/>
              </w:rPr>
              <w:t>Estos retratos en grupo constituyeron un género único en Holanda y proporcionaron abultados ingresos a los artistas</w:t>
            </w:r>
            <w:r w:rsidRPr="00E72B48">
              <w:rPr>
                <w:rFonts w:ascii="Arial" w:eastAsia="Times New Roman" w:hAnsi="Arial" w:cs="Arial"/>
                <w:color w:val="000000"/>
                <w:lang w:eastAsia="es-ES"/>
              </w:rPr>
              <w:t> en un país en el que ni la Iglesia ni la casa real actuaban como mecenas del arte. Las obras de Rembrandt superan los retratos conmemorativos realizados por otros artistas holandeses, a través de la interesante estructuración piramidal que aporta naturalismo a la escena y el uso de una luz irreal tan característica de su pintura. Sus retratos de grupo se perfeccionaron en riqueza y complejidad en la década de los 40. La obra conocida como </w:t>
            </w:r>
            <w:r w:rsidRPr="00E72B48">
              <w:rPr>
                <w:rFonts w:ascii="Arial" w:eastAsia="Times New Roman" w:hAnsi="Arial" w:cs="Arial"/>
                <w:b/>
                <w:bCs/>
                <w:i/>
                <w:iCs/>
                <w:color w:val="000000"/>
                <w:lang w:eastAsia="es-ES"/>
              </w:rPr>
              <w:t xml:space="preserve">La ronda de </w:t>
            </w:r>
            <w:proofErr w:type="gramStart"/>
            <w:r w:rsidRPr="00E72B48">
              <w:rPr>
                <w:rFonts w:ascii="Arial" w:eastAsia="Times New Roman" w:hAnsi="Arial" w:cs="Arial"/>
                <w:b/>
                <w:bCs/>
                <w:i/>
                <w:iCs/>
                <w:color w:val="000000"/>
                <w:lang w:eastAsia="es-ES"/>
              </w:rPr>
              <w:t>noche</w:t>
            </w:r>
            <w:r w:rsidRPr="00E72B48">
              <w:rPr>
                <w:rFonts w:ascii="Arial" w:eastAsia="Times New Roman" w:hAnsi="Arial" w:cs="Arial"/>
                <w:color w:val="000000"/>
                <w:lang w:eastAsia="es-ES"/>
              </w:rPr>
              <w:t>(</w:t>
            </w:r>
            <w:proofErr w:type="gramEnd"/>
            <w:r w:rsidRPr="00E72B48">
              <w:rPr>
                <w:rFonts w:ascii="Arial" w:eastAsia="Times New Roman" w:hAnsi="Arial" w:cs="Arial"/>
                <w:color w:val="000000"/>
                <w:lang w:eastAsia="es-ES"/>
              </w:rPr>
              <w:t>1642), representa la actividad bulliciosa de una compañía militar, apiñada tras sus jefes, preparándose para un desfile o un torneo de tiro. </w:t>
            </w:r>
            <w:r w:rsidRPr="00E72B48">
              <w:rPr>
                <w:rFonts w:ascii="Arial" w:eastAsia="Times New Roman" w:hAnsi="Arial" w:cs="Arial"/>
                <w:b/>
                <w:bCs/>
                <w:color w:val="000000"/>
                <w:lang w:eastAsia="es-ES"/>
              </w:rPr>
              <w:t>Al apartarse del modo usual de pintar los retratos corporativos que solían consistir en una fila de personajes estáticos, Rembrandt dotó a dichas obras de un realismo excepcional</w:t>
            </w:r>
            <w:r w:rsidRPr="00E72B48">
              <w:rPr>
                <w:rFonts w:ascii="Arial" w:eastAsia="Times New Roman" w:hAnsi="Arial" w:cs="Arial"/>
                <w:color w:val="000000"/>
                <w:lang w:eastAsia="es-ES"/>
              </w:rPr>
              <w:t>.</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lastRenderedPageBreak/>
              <w:t>Un género que empieza a cultivar en estos momentos es el </w:t>
            </w:r>
            <w:r w:rsidRPr="00E72B48">
              <w:rPr>
                <w:rFonts w:ascii="Arial" w:eastAsia="Times New Roman" w:hAnsi="Arial" w:cs="Arial"/>
                <w:b/>
                <w:bCs/>
                <w:color w:val="000000"/>
                <w:lang w:eastAsia="es-ES"/>
              </w:rPr>
              <w:t>autorretrato</w:t>
            </w:r>
            <w:r w:rsidRPr="00E72B48">
              <w:rPr>
                <w:rFonts w:ascii="Arial" w:eastAsia="Times New Roman" w:hAnsi="Arial" w:cs="Arial"/>
                <w:color w:val="000000"/>
                <w:lang w:eastAsia="es-ES"/>
              </w:rPr>
              <w:t xml:space="preserve"> Quizá no exista un artista que haya pintado tantos autorretratos (alrededor de 60), o se </w:t>
            </w:r>
            <w:proofErr w:type="spellStart"/>
            <w:r w:rsidRPr="00E72B48">
              <w:rPr>
                <w:rFonts w:ascii="Arial" w:eastAsia="Times New Roman" w:hAnsi="Arial" w:cs="Arial"/>
                <w:color w:val="000000"/>
                <w:lang w:eastAsia="es-ES"/>
              </w:rPr>
              <w:t>haya</w:t>
            </w:r>
            <w:proofErr w:type="spellEnd"/>
            <w:r w:rsidRPr="00E72B48">
              <w:rPr>
                <w:rFonts w:ascii="Arial" w:eastAsia="Times New Roman" w:hAnsi="Arial" w:cs="Arial"/>
                <w:color w:val="000000"/>
                <w:lang w:eastAsia="es-ES"/>
              </w:rPr>
              <w:t xml:space="preserve"> sometido a un análisis tan profundo de sí mismo. Sin embargo, no todos los primeros retratos pueden considerarse como una representación objetiva, ya que estos lienzos solían utilizarse como estudios de emociones diversas que después habrían de ser incorporados a obras de tema bíblico e histórico o bien para demostrar su dominio del claroscuro.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Además </w:t>
            </w:r>
            <w:r w:rsidRPr="00E72B48">
              <w:rPr>
                <w:rFonts w:ascii="Arial" w:eastAsia="Times New Roman" w:hAnsi="Arial" w:cs="Arial"/>
                <w:b/>
                <w:bCs/>
                <w:color w:val="000000"/>
                <w:lang w:eastAsia="es-ES"/>
              </w:rPr>
              <w:t>trabajó en obras de carácter religioso con una gran aceptación</w:t>
            </w:r>
            <w:r w:rsidRPr="00E72B48">
              <w:rPr>
                <w:rFonts w:ascii="Arial" w:eastAsia="Times New Roman" w:hAnsi="Arial" w:cs="Arial"/>
                <w:color w:val="000000"/>
                <w:lang w:eastAsia="es-ES"/>
              </w:rPr>
              <w:t>. De hecho, las obras de tema bíblico representan un tercio de toda la producción artística de Rembrandt (era un buen conocedor de la Biblia y la religión judía), lo cual era algo inusual en la Holanda protestante del siglo XVII, ya que no existían encargos por parte de la Iglesia y el arte religioso no se consideraba importante. Sus primeras obras de tema bíblico presentan un acentuado dramatismo, dentro de la tónica del gusto barroco.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 xml:space="preserve">Debido a su gran fama como maestro, su taller contaba con un enorme número de discípulos. A pesar de su éxito financiero tanto en el campo del arte, como en el de profesor y marchante, su inclinación a la vida ostentosa le llevó a la bancarrota en 1656. </w:t>
            </w:r>
            <w:r w:rsidR="00D21CC7">
              <w:rPr>
                <w:rFonts w:ascii="Arial" w:eastAsia="Times New Roman" w:hAnsi="Arial" w:cs="Arial"/>
                <w:color w:val="000000"/>
                <w:lang w:eastAsia="es-ES"/>
              </w:rPr>
              <w:t>L</w:t>
            </w:r>
            <w:r w:rsidRPr="00E72B48">
              <w:rPr>
                <w:rFonts w:ascii="Arial" w:eastAsia="Times New Roman" w:hAnsi="Arial" w:cs="Arial"/>
                <w:b/>
                <w:bCs/>
                <w:color w:val="000000"/>
                <w:lang w:eastAsia="es-ES"/>
              </w:rPr>
              <w:t>as obras más importantes de Rembrandt pertenecen a sus dos últimas décadas</w:t>
            </w:r>
            <w:r w:rsidRPr="00E72B48">
              <w:rPr>
                <w:rFonts w:ascii="Arial" w:eastAsia="Times New Roman" w:hAnsi="Arial" w:cs="Arial"/>
                <w:color w:val="000000"/>
                <w:lang w:eastAsia="es-ES"/>
              </w:rPr>
              <w:t>. Ya no le importaban el dramatismo barroco, el esplendor externo, ni los detalles superficiales. Los autorretratos, los retratos individuales y corporativos y las obras religiosas e históricas revelan una preocupación por el temperamento y las cualidades espirituales (</w:t>
            </w:r>
            <w:r w:rsidRPr="00E72B48">
              <w:rPr>
                <w:rFonts w:ascii="Arial" w:eastAsia="Times New Roman" w:hAnsi="Arial" w:cs="Arial"/>
                <w:i/>
                <w:iCs/>
                <w:color w:val="000000"/>
                <w:lang w:eastAsia="es-ES"/>
              </w:rPr>
              <w:t>Los síndicos del gremio de pañeros de</w:t>
            </w:r>
            <w:r w:rsidRPr="00E72B48">
              <w:rPr>
                <w:rFonts w:ascii="Arial" w:eastAsia="Times New Roman" w:hAnsi="Arial" w:cs="Arial"/>
                <w:color w:val="000000"/>
                <w:lang w:eastAsia="es-ES"/>
              </w:rPr>
              <w:t>1661 resaltan por su gran captación psicológica). Muestra un </w:t>
            </w:r>
            <w:r w:rsidRPr="00E72B48">
              <w:rPr>
                <w:rFonts w:ascii="Arial" w:eastAsia="Times New Roman" w:hAnsi="Arial" w:cs="Arial"/>
                <w:b/>
                <w:bCs/>
                <w:color w:val="000000"/>
                <w:lang w:eastAsia="es-ES"/>
              </w:rPr>
              <w:t xml:space="preserve">gran interés por los contrastes lumínicos pero sin la violencia de </w:t>
            </w:r>
            <w:proofErr w:type="spellStart"/>
            <w:r w:rsidRPr="00E72B48">
              <w:rPr>
                <w:rFonts w:ascii="Arial" w:eastAsia="Times New Roman" w:hAnsi="Arial" w:cs="Arial"/>
                <w:b/>
                <w:bCs/>
                <w:color w:val="000000"/>
                <w:lang w:eastAsia="es-ES"/>
              </w:rPr>
              <w:t>Caravaggio</w:t>
            </w:r>
            <w:proofErr w:type="spellEnd"/>
            <w:r w:rsidRPr="00E72B48">
              <w:rPr>
                <w:rFonts w:ascii="Arial" w:eastAsia="Times New Roman" w:hAnsi="Arial" w:cs="Arial"/>
                <w:color w:val="000000"/>
                <w:lang w:eastAsia="es-ES"/>
              </w:rPr>
              <w:t> utilizando una luz dorada, que envuelve a los objetos y crea ambientes misteriosos e irreales (</w:t>
            </w:r>
            <w:r w:rsidRPr="00E72B48">
              <w:rPr>
                <w:rFonts w:ascii="Arial" w:eastAsia="Times New Roman" w:hAnsi="Arial" w:cs="Arial"/>
                <w:i/>
                <w:iCs/>
                <w:color w:val="000000"/>
                <w:lang w:eastAsia="es-ES"/>
              </w:rPr>
              <w:t>La ronda de noche</w:t>
            </w:r>
            <w:r w:rsidRPr="00E72B48">
              <w:rPr>
                <w:rFonts w:ascii="Arial" w:eastAsia="Times New Roman" w:hAnsi="Arial" w:cs="Arial"/>
                <w:color w:val="000000"/>
                <w:lang w:eastAsia="es-ES"/>
              </w:rPr>
              <w:t>). S</w:t>
            </w:r>
            <w:r w:rsidRPr="00E72B48">
              <w:rPr>
                <w:rFonts w:ascii="Arial" w:eastAsia="Times New Roman" w:hAnsi="Arial" w:cs="Arial"/>
                <w:b/>
                <w:bCs/>
                <w:color w:val="000000"/>
                <w:lang w:eastAsia="es-ES"/>
              </w:rPr>
              <w:t>u paleta adquirió un colorido más rico y su pincelada se hizo cada vez más vigorosa y suelta; aplicó empastes muy gruesos</w:t>
            </w:r>
            <w:r w:rsidRPr="00E72B48">
              <w:rPr>
                <w:rFonts w:ascii="Arial" w:eastAsia="Times New Roman" w:hAnsi="Arial" w:cs="Arial"/>
                <w:color w:val="000000"/>
                <w:lang w:eastAsia="es-ES"/>
              </w:rPr>
              <w:t> que parecen flotar de forma milagrosa sobre el lienzo que adquiere así una textura propia que casi se puede tocar como se observa en </w:t>
            </w:r>
            <w:r w:rsidRPr="00E72B48">
              <w:rPr>
                <w:rFonts w:ascii="Arial" w:eastAsia="Times New Roman" w:hAnsi="Arial" w:cs="Arial"/>
                <w:i/>
                <w:iCs/>
                <w:color w:val="000000"/>
                <w:lang w:eastAsia="es-ES"/>
              </w:rPr>
              <w:t>La novia judía </w:t>
            </w:r>
            <w:r w:rsidRPr="00E72B48">
              <w:rPr>
                <w:rFonts w:ascii="Arial" w:eastAsia="Times New Roman" w:hAnsi="Arial" w:cs="Arial"/>
                <w:color w:val="000000"/>
                <w:lang w:eastAsia="es-ES"/>
              </w:rPr>
              <w:t>(1666) o </w:t>
            </w:r>
            <w:r w:rsidRPr="00E72B48">
              <w:rPr>
                <w:rFonts w:ascii="Arial" w:eastAsia="Times New Roman" w:hAnsi="Arial" w:cs="Arial"/>
                <w:i/>
                <w:iCs/>
                <w:color w:val="000000"/>
                <w:lang w:eastAsia="es-ES"/>
              </w:rPr>
              <w:t>E regreso del hijo pródigo</w:t>
            </w:r>
            <w:r w:rsidRPr="00E72B48">
              <w:rPr>
                <w:rFonts w:ascii="Arial" w:eastAsia="Times New Roman" w:hAnsi="Arial" w:cs="Arial"/>
                <w:color w:val="000000"/>
                <w:lang w:eastAsia="es-ES"/>
              </w:rPr>
              <w:t xml:space="preserve"> (1669). Mucho más avanzado se mostró en obras más personales como sus últimos autorretratos y los retratos de su mujer </w:t>
            </w:r>
            <w:proofErr w:type="spellStart"/>
            <w:r w:rsidRPr="00E72B48">
              <w:rPr>
                <w:rFonts w:ascii="Arial" w:eastAsia="Times New Roman" w:hAnsi="Arial" w:cs="Arial"/>
                <w:color w:val="000000"/>
                <w:lang w:eastAsia="es-ES"/>
              </w:rPr>
              <w:t>Hendrickje</w:t>
            </w:r>
            <w:proofErr w:type="spellEnd"/>
            <w:r w:rsidRPr="00E72B48">
              <w:rPr>
                <w:rFonts w:ascii="Arial" w:eastAsia="Times New Roman" w:hAnsi="Arial" w:cs="Arial"/>
                <w:color w:val="000000"/>
                <w:lang w:eastAsia="es-ES"/>
              </w:rPr>
              <w:t xml:space="preserve"> o en naturalezas muertas tan innovadoras como </w:t>
            </w:r>
            <w:r w:rsidRPr="00E72B48">
              <w:rPr>
                <w:rFonts w:ascii="Arial" w:eastAsia="Times New Roman" w:hAnsi="Arial" w:cs="Arial"/>
                <w:i/>
                <w:iCs/>
                <w:color w:val="000000"/>
                <w:lang w:eastAsia="es-ES"/>
              </w:rPr>
              <w:t>El buey desollado</w:t>
            </w:r>
            <w:r w:rsidRPr="00E72B48">
              <w:rPr>
                <w:rFonts w:ascii="Arial" w:eastAsia="Times New Roman" w:hAnsi="Arial" w:cs="Arial"/>
                <w:color w:val="000000"/>
                <w:lang w:eastAsia="es-ES"/>
              </w:rPr>
              <w:t>, donde se adelanta al Impresionismo no solo por su pincelada suelta y pastosa sino por los análisis de los cambios de luz en el objeto.</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Finalmente debemos comentar que Rembrandt, además, fue </w:t>
            </w:r>
            <w:r w:rsidRPr="00E72B48">
              <w:rPr>
                <w:rFonts w:ascii="Arial" w:eastAsia="Times New Roman" w:hAnsi="Arial" w:cs="Arial"/>
                <w:b/>
                <w:bCs/>
                <w:color w:val="000000"/>
                <w:lang w:eastAsia="es-ES"/>
              </w:rPr>
              <w:t>uno de los más importantes grabadores de todos los tiempos.</w:t>
            </w:r>
            <w:r w:rsidRPr="00E72B48">
              <w:rPr>
                <w:rFonts w:ascii="Arial" w:eastAsia="Times New Roman" w:hAnsi="Arial" w:cs="Arial"/>
                <w:color w:val="000000"/>
                <w:lang w:eastAsia="es-ES"/>
              </w:rPr>
              <w:t> Llevó la técnica del grabado hasta sus últimas consecuencias y utilizó trazos rápidos y sueltos para lograr líneas de una expresividad extraordinaria. En combinación con la estampación empleó la técnica de la punta seca, lo que le permitió conseguir efectos especiales en la obra gráfica llevada a cabo en su madurez.</w:t>
            </w:r>
          </w:p>
          <w:p w:rsidR="00E72B48" w:rsidRPr="00E72B48" w:rsidRDefault="00E72B48" w:rsidP="00E72B48">
            <w:pPr>
              <w:spacing w:after="0" w:line="240" w:lineRule="auto"/>
              <w:ind w:firstLine="709"/>
              <w:jc w:val="both"/>
              <w:rPr>
                <w:rFonts w:ascii="Arial" w:eastAsia="Times New Roman" w:hAnsi="Arial" w:cs="Arial"/>
                <w:color w:val="000000"/>
                <w:lang w:eastAsia="es-ES"/>
              </w:rPr>
            </w:pPr>
            <w:r w:rsidRPr="00E72B48">
              <w:rPr>
                <w:rFonts w:ascii="Arial" w:eastAsia="Times New Roman" w:hAnsi="Arial" w:cs="Arial"/>
                <w:color w:val="000000"/>
                <w:lang w:eastAsia="es-ES"/>
              </w:rPr>
              <w:t>Murió en 1669, solo, olvidado e incomprendido.</w:t>
            </w:r>
          </w:p>
          <w:p w:rsidR="00E72B48" w:rsidRPr="00E72B48" w:rsidRDefault="00E72B48" w:rsidP="00E72B48">
            <w:pPr>
              <w:spacing w:after="0" w:line="240" w:lineRule="auto"/>
              <w:ind w:firstLine="709"/>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ind w:firstLine="709"/>
              <w:rPr>
                <w:rFonts w:ascii="Arial" w:eastAsia="Times New Roman" w:hAnsi="Arial" w:cs="Arial"/>
                <w:color w:val="000000"/>
                <w:lang w:eastAsia="es-ES"/>
              </w:rPr>
            </w:pPr>
            <w:r w:rsidRPr="00E72B48">
              <w:rPr>
                <w:rFonts w:ascii="Arial" w:eastAsia="Times New Roman" w:hAnsi="Arial" w:cs="Arial"/>
                <w:color w:val="000000"/>
                <w:lang w:eastAsia="es-ES"/>
              </w:rPr>
              <w:t> </w:t>
            </w:r>
          </w:p>
          <w:p w:rsidR="00E72B48" w:rsidRPr="00E72B48" w:rsidRDefault="00E72B48" w:rsidP="00E72B48">
            <w:pPr>
              <w:spacing w:after="0" w:line="240" w:lineRule="auto"/>
              <w:rPr>
                <w:rFonts w:ascii="Arial" w:eastAsia="Times New Roman" w:hAnsi="Arial" w:cs="Arial"/>
                <w:color w:val="000000"/>
                <w:lang w:eastAsia="es-ES"/>
              </w:rPr>
            </w:pPr>
            <w:r w:rsidRPr="00E72B48">
              <w:rPr>
                <w:rFonts w:ascii="Arial" w:eastAsia="Times New Roman" w:hAnsi="Arial" w:cs="Arial"/>
                <w:b/>
                <w:bCs/>
                <w:color w:val="000000"/>
                <w:lang w:eastAsia="es-ES"/>
              </w:rPr>
              <w:t> </w:t>
            </w:r>
          </w:p>
          <w:p w:rsidR="00E72B48" w:rsidRPr="00E72B48" w:rsidRDefault="00E72B48" w:rsidP="00E72B48">
            <w:pPr>
              <w:spacing w:after="0" w:line="240" w:lineRule="auto"/>
              <w:ind w:firstLine="709"/>
              <w:jc w:val="both"/>
              <w:rPr>
                <w:rFonts w:ascii="Arial" w:eastAsia="Times New Roman" w:hAnsi="Arial" w:cs="Arial"/>
                <w:color w:val="000000"/>
                <w:lang w:eastAsia="es-ES"/>
              </w:rPr>
            </w:pPr>
          </w:p>
        </w:tc>
      </w:tr>
    </w:tbl>
    <w:p w:rsidR="00A7446E" w:rsidRDefault="00A7446E"/>
    <w:sectPr w:rsidR="00A7446E" w:rsidSect="00E72B48">
      <w:pgSz w:w="11906" w:h="16838"/>
      <w:pgMar w:top="851" w:right="99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2622"/>
    <w:multiLevelType w:val="multilevel"/>
    <w:tmpl w:val="2932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30D74"/>
    <w:multiLevelType w:val="multilevel"/>
    <w:tmpl w:val="7820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D7724"/>
    <w:multiLevelType w:val="multilevel"/>
    <w:tmpl w:val="EA62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369EA"/>
    <w:multiLevelType w:val="multilevel"/>
    <w:tmpl w:val="20164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075E0"/>
    <w:multiLevelType w:val="multilevel"/>
    <w:tmpl w:val="A76C6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E56DA"/>
    <w:multiLevelType w:val="multilevel"/>
    <w:tmpl w:val="5AC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2364D"/>
    <w:multiLevelType w:val="multilevel"/>
    <w:tmpl w:val="B85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202ED0"/>
    <w:multiLevelType w:val="multilevel"/>
    <w:tmpl w:val="23B8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483FD9"/>
    <w:multiLevelType w:val="multilevel"/>
    <w:tmpl w:val="6D2A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DF422B"/>
    <w:multiLevelType w:val="multilevel"/>
    <w:tmpl w:val="5F8E6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130959"/>
    <w:multiLevelType w:val="multilevel"/>
    <w:tmpl w:val="CE82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44209E"/>
    <w:multiLevelType w:val="multilevel"/>
    <w:tmpl w:val="1062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9D4855"/>
    <w:multiLevelType w:val="multilevel"/>
    <w:tmpl w:val="6190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8E3A98"/>
    <w:multiLevelType w:val="multilevel"/>
    <w:tmpl w:val="1B9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4951F2"/>
    <w:multiLevelType w:val="multilevel"/>
    <w:tmpl w:val="E87C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85213"/>
    <w:multiLevelType w:val="multilevel"/>
    <w:tmpl w:val="C7DA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5"/>
  </w:num>
  <w:num w:numId="4">
    <w:abstractNumId w:val="0"/>
  </w:num>
  <w:num w:numId="5">
    <w:abstractNumId w:val="2"/>
  </w:num>
  <w:num w:numId="6">
    <w:abstractNumId w:val="8"/>
  </w:num>
  <w:num w:numId="7">
    <w:abstractNumId w:val="14"/>
  </w:num>
  <w:num w:numId="8">
    <w:abstractNumId w:val="4"/>
  </w:num>
  <w:num w:numId="9">
    <w:abstractNumId w:val="12"/>
  </w:num>
  <w:num w:numId="10">
    <w:abstractNumId w:val="1"/>
  </w:num>
  <w:num w:numId="11">
    <w:abstractNumId w:val="13"/>
  </w:num>
  <w:num w:numId="12">
    <w:abstractNumId w:val="5"/>
  </w:num>
  <w:num w:numId="13">
    <w:abstractNumId w:val="3"/>
  </w:num>
  <w:num w:numId="14">
    <w:abstractNumId w:val="11"/>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2B48"/>
    <w:rsid w:val="000B7CE7"/>
    <w:rsid w:val="00296C96"/>
    <w:rsid w:val="00395D2A"/>
    <w:rsid w:val="00482978"/>
    <w:rsid w:val="005D48BA"/>
    <w:rsid w:val="008C1A33"/>
    <w:rsid w:val="00922E71"/>
    <w:rsid w:val="00A7446E"/>
    <w:rsid w:val="00AB288E"/>
    <w:rsid w:val="00B80E9C"/>
    <w:rsid w:val="00D21CC7"/>
    <w:rsid w:val="00E72B4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4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8">
    <w:name w:val="estilo8"/>
    <w:basedOn w:val="Fuentedeprrafopredeter"/>
    <w:rsid w:val="00E72B48"/>
  </w:style>
  <w:style w:type="character" w:customStyle="1" w:styleId="apple-converted-space">
    <w:name w:val="apple-converted-space"/>
    <w:basedOn w:val="Fuentedeprrafopredeter"/>
    <w:rsid w:val="00E72B48"/>
  </w:style>
  <w:style w:type="character" w:styleId="Textoennegrita">
    <w:name w:val="Strong"/>
    <w:basedOn w:val="Fuentedeprrafopredeter"/>
    <w:uiPriority w:val="22"/>
    <w:qFormat/>
    <w:rsid w:val="00E72B48"/>
    <w:rPr>
      <w:b/>
      <w:bCs/>
    </w:rPr>
  </w:style>
  <w:style w:type="character" w:customStyle="1" w:styleId="estilo10">
    <w:name w:val="estilo10"/>
    <w:basedOn w:val="Fuentedeprrafopredeter"/>
    <w:rsid w:val="00E72B48"/>
  </w:style>
  <w:style w:type="paragraph" w:styleId="NormalWeb">
    <w:name w:val="Normal (Web)"/>
    <w:basedOn w:val="Normal"/>
    <w:uiPriority w:val="99"/>
    <w:semiHidden/>
    <w:unhideWhenUsed/>
    <w:rsid w:val="00E72B4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stilo101">
    <w:name w:val="estilo101"/>
    <w:basedOn w:val="Normal"/>
    <w:rsid w:val="00E72B4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E72B48"/>
    <w:rPr>
      <w:i/>
      <w:iCs/>
    </w:rPr>
  </w:style>
</w:styles>
</file>

<file path=word/webSettings.xml><?xml version="1.0" encoding="utf-8"?>
<w:webSettings xmlns:r="http://schemas.openxmlformats.org/officeDocument/2006/relationships" xmlns:w="http://schemas.openxmlformats.org/wordprocessingml/2006/main">
  <w:divs>
    <w:div w:id="7766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s.ono.com/pedabagon/pedro/Historiadelarte/temario/arte%20barroco/temas%20barroco/pintura%20barroca.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4150</Words>
  <Characters>22830</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2016-03-15T23:40:00Z</dcterms:created>
  <dcterms:modified xsi:type="dcterms:W3CDTF">2016-03-15T23:40:00Z</dcterms:modified>
</cp:coreProperties>
</file>