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09" w:rsidRDefault="009C5009">
      <w:pPr>
        <w:pStyle w:val="Textoindependiente"/>
        <w:spacing w:before="10"/>
        <w:rPr>
          <w:sz w:val="17"/>
        </w:rPr>
      </w:pPr>
    </w:p>
    <w:p w:rsidR="009C5009" w:rsidRDefault="009C5009">
      <w:pPr>
        <w:pStyle w:val="Textoindependiente"/>
        <w:ind w:left="108"/>
        <w:rPr>
          <w:sz w:val="20"/>
        </w:rPr>
      </w:pPr>
      <w:r w:rsidRPr="009C5009">
        <w:rPr>
          <w:sz w:val="20"/>
        </w:rPr>
      </w:r>
      <w:r w:rsidR="00AE60E1">
        <w:rPr>
          <w:sz w:val="20"/>
        </w:rPr>
        <w:pict>
          <v:group id="_x0000_s1165" style="width:451.95pt;height:22.85pt;mso-position-horizontal-relative:char;mso-position-vertical-relative:line" coordsize="9039,952">
            <v:line id="_x0000_s1182" style="position:absolute" from="5,10" to="34,10" strokecolor="navy" strokeweight=".48pt"/>
            <v:line id="_x0000_s1181" style="position:absolute" from="34,10" to="8968,10" strokecolor="navy" strokeweight=".48pt"/>
            <v:line id="_x0000_s1180" style="position:absolute" from="34,28" to="8968,28" strokecolor="navy" strokeweight=".42pt"/>
            <v:line id="_x0000_s1179" style="position:absolute" from="8968,10" to="8995,10" strokecolor="navy" strokeweight=".48pt"/>
            <v:line id="_x0000_s1178" style="position:absolute" from="9010,33" to="9010,457" strokeweight=".50803mm"/>
            <v:line id="_x0000_s1177" style="position:absolute" from="5,905" to="34,905" strokecolor="navy" strokeweight=".48pt"/>
            <v:line id="_x0000_s1176" style="position:absolute" from="34,924" to="8968,924" strokeweight="1.38pt"/>
            <v:line id="_x0000_s1175" style="position:absolute" from="34,905" to="8968,905" strokecolor="navy" strokeweight=".48pt"/>
            <v:line id="_x0000_s1174" style="position:absolute" from="34,886" to="8968,886" strokecolor="navy" strokeweight=".48pt"/>
            <v:line id="_x0000_s1173" style="position:absolute" from="8968,924" to="9024,924" strokeweight="1.38pt"/>
            <v:line id="_x0000_s1172" style="position:absolute" from="8968,905" to="8995,905" strokecolor="navy" strokeweight=".48pt"/>
            <v:line id="_x0000_s1171" style="position:absolute" from="10,5" to="10,910" strokecolor="navy" strokeweight=".48pt"/>
            <v:line id="_x0000_s1170" style="position:absolute" from="29,24" to="29,891" strokecolor="navy" strokeweight=".48pt"/>
            <v:line id="_x0000_s1169" style="position:absolute" from="9010,457" to="9010,937" strokeweight=".50803mm"/>
            <v:line id="_x0000_s1168" style="position:absolute" from="8991,5" to="8991,910" strokecolor="navy" strokeweight=".42pt"/>
            <v:line id="_x0000_s1167" style="position:absolute" from="8973,24" to="8973,891" strokecolor="navy" strokeweight=".16936mm"/>
            <v:shapetype id="_x0000_t202" coordsize="21600,21600" o:spt="202" path="m,l,21600r21600,l21600,xe">
              <v:stroke joinstyle="miter"/>
              <v:path gradientshapeok="t" o:connecttype="rect"/>
            </v:shapetype>
            <v:shape id="_x0000_s1166" type="#_x0000_t202" style="position:absolute;left:19;top:19;width:8977;height:891" filled="f" stroked="f">
              <v:textbox inset="0,0,0,0">
                <w:txbxContent>
                  <w:p w:rsidR="0034685C" w:rsidRDefault="0034685C">
                    <w:pPr>
                      <w:spacing w:before="39"/>
                      <w:ind w:left="119" w:right="119"/>
                      <w:rPr>
                        <w:b/>
                        <w:sz w:val="23"/>
                      </w:rPr>
                    </w:pPr>
                    <w:proofErr w:type="gramStart"/>
                    <w:r>
                      <w:rPr>
                        <w:b/>
                        <w:color w:val="000080"/>
                        <w:sz w:val="23"/>
                      </w:rPr>
                      <w:t>TEMA 2.</w:t>
                    </w:r>
                    <w:proofErr w:type="gramEnd"/>
                    <w:r>
                      <w:rPr>
                        <w:b/>
                        <w:color w:val="000080"/>
                        <w:sz w:val="23"/>
                      </w:rPr>
                      <w:t xml:space="preserve"> ARQUITECTURA NEOCLÁSICA, HISTORICISMO </w:t>
                    </w:r>
                    <w:proofErr w:type="gramStart"/>
                    <w:r>
                      <w:rPr>
                        <w:b/>
                        <w:color w:val="000080"/>
                        <w:sz w:val="23"/>
                      </w:rPr>
                      <w:t>Y  ECLECTICISMO</w:t>
                    </w:r>
                    <w:proofErr w:type="gramEnd"/>
                  </w:p>
                </w:txbxContent>
              </v:textbox>
            </v:shape>
            <w10:wrap type="none"/>
            <w10:anchorlock/>
          </v:group>
        </w:pict>
      </w:r>
    </w:p>
    <w:p w:rsidR="009C5009" w:rsidRDefault="009C5009">
      <w:pPr>
        <w:pStyle w:val="Textoindependiente"/>
        <w:rPr>
          <w:sz w:val="20"/>
        </w:rPr>
      </w:pPr>
    </w:p>
    <w:p w:rsidR="009C5009" w:rsidRDefault="009C5009">
      <w:pPr>
        <w:pStyle w:val="Textoindependiente"/>
        <w:rPr>
          <w:sz w:val="20"/>
        </w:rPr>
      </w:pPr>
    </w:p>
    <w:p w:rsidR="009C5009" w:rsidRDefault="009C5009">
      <w:pPr>
        <w:pStyle w:val="Textoindependiente"/>
        <w:spacing w:before="2"/>
      </w:pPr>
    </w:p>
    <w:p w:rsidR="009C5009" w:rsidRDefault="0034685C">
      <w:pPr>
        <w:pStyle w:val="Textoindependiente"/>
        <w:spacing w:line="367" w:lineRule="auto"/>
        <w:ind w:left="247" w:right="287" w:firstLine="552"/>
        <w:jc w:val="both"/>
      </w:pPr>
      <w:r>
        <w:t xml:space="preserve">La arquitectura </w:t>
      </w:r>
      <w:proofErr w:type="gramStart"/>
      <w:r>
        <w:t>del</w:t>
      </w:r>
      <w:proofErr w:type="gramEnd"/>
      <w:r>
        <w:t xml:space="preserve"> siglo XIX experimenta importantes transformaciones y desarrolla muy variadas tendencias. Por un lado, mira hacia el pasado con el </w:t>
      </w:r>
      <w:r>
        <w:rPr>
          <w:b/>
        </w:rPr>
        <w:t xml:space="preserve">neoclasicismo </w:t>
      </w:r>
      <w:r>
        <w:t xml:space="preserve">y los </w:t>
      </w:r>
      <w:r>
        <w:rPr>
          <w:b/>
        </w:rPr>
        <w:t>historicismos</w:t>
      </w:r>
      <w:r>
        <w:t xml:space="preserve">, pero por otro da grandes pasos hacia la modernidad, rompiendo con la tradición en el uso de nuevas  técnicas y materiales y en el concepto mismo de la arquitectura, con la </w:t>
      </w:r>
      <w:r>
        <w:rPr>
          <w:b/>
        </w:rPr>
        <w:t xml:space="preserve">arquitectura del hierro </w:t>
      </w:r>
      <w:r>
        <w:t xml:space="preserve">y la </w:t>
      </w:r>
      <w:r>
        <w:rPr>
          <w:b/>
        </w:rPr>
        <w:t>Escuela de</w:t>
      </w:r>
      <w:r>
        <w:rPr>
          <w:b/>
          <w:spacing w:val="28"/>
        </w:rPr>
        <w:t xml:space="preserve"> </w:t>
      </w:r>
      <w:r>
        <w:rPr>
          <w:b/>
        </w:rPr>
        <w:t>Chicago</w:t>
      </w:r>
      <w:r>
        <w:t>.</w:t>
      </w:r>
    </w:p>
    <w:p w:rsidR="009C5009" w:rsidRDefault="009C5009">
      <w:pPr>
        <w:pStyle w:val="Textoindependiente"/>
        <w:rPr>
          <w:sz w:val="20"/>
        </w:rPr>
      </w:pPr>
    </w:p>
    <w:p w:rsidR="009C5009" w:rsidRDefault="009C5009">
      <w:pPr>
        <w:pStyle w:val="Textoindependiente"/>
        <w:rPr>
          <w:sz w:val="20"/>
        </w:rPr>
      </w:pPr>
    </w:p>
    <w:p w:rsidR="009C5009" w:rsidRDefault="009C5009">
      <w:pPr>
        <w:pStyle w:val="Textoindependiente"/>
        <w:spacing w:before="8"/>
        <w:rPr>
          <w:sz w:val="24"/>
        </w:rPr>
      </w:pPr>
    </w:p>
    <w:p w:rsidR="009C5009" w:rsidRDefault="0034685C">
      <w:pPr>
        <w:pStyle w:val="Heading3"/>
        <w:numPr>
          <w:ilvl w:val="0"/>
          <w:numId w:val="4"/>
        </w:numPr>
        <w:tabs>
          <w:tab w:val="left" w:pos="516"/>
        </w:tabs>
        <w:ind w:hanging="268"/>
        <w:jc w:val="left"/>
        <w:rPr>
          <w:u w:val="none"/>
        </w:rPr>
      </w:pPr>
      <w:r>
        <w:t>LA ARQUITECTURA</w:t>
      </w:r>
      <w:r>
        <w:rPr>
          <w:spacing w:val="52"/>
        </w:rPr>
        <w:t xml:space="preserve"> </w:t>
      </w:r>
      <w:r>
        <w:t>NEOCLÁSICA</w:t>
      </w:r>
    </w:p>
    <w:p w:rsidR="009C5009" w:rsidRDefault="009C5009">
      <w:pPr>
        <w:pStyle w:val="Textoindependiente"/>
        <w:rPr>
          <w:b/>
          <w:sz w:val="20"/>
        </w:rPr>
      </w:pPr>
    </w:p>
    <w:p w:rsidR="009C5009" w:rsidRDefault="009C5009">
      <w:pPr>
        <w:pStyle w:val="Textoindependiente"/>
        <w:spacing w:before="5"/>
        <w:rPr>
          <w:b/>
          <w:sz w:val="16"/>
        </w:rPr>
      </w:pPr>
    </w:p>
    <w:p w:rsidR="009C5009" w:rsidRDefault="0034685C">
      <w:pPr>
        <w:pStyle w:val="Textoindependiente"/>
        <w:spacing w:before="76" w:line="367" w:lineRule="auto"/>
        <w:ind w:left="247" w:right="286" w:firstLine="573"/>
        <w:jc w:val="both"/>
      </w:pPr>
      <w:r>
        <w:t xml:space="preserve">A fines del siglo XVIII surge un nuevo estilo artístico, el </w:t>
      </w:r>
      <w:r>
        <w:rPr>
          <w:b/>
        </w:rPr>
        <w:t>Neoclasicismo</w:t>
      </w:r>
      <w:r>
        <w:t xml:space="preserve">, </w:t>
      </w:r>
      <w:r w:rsidRPr="001341BD">
        <w:rPr>
          <w:u w:val="single"/>
        </w:rPr>
        <w:t>unido estrechamente    a la Ilustración</w:t>
      </w:r>
      <w:r>
        <w:t xml:space="preserve">, corriente de pensamiento que llevará a cabo una crítica de las estructuras del Antiguo Régimen y defenderá la lucha por un mundo nuevo basado en la razón. La obra de arte se convertirá   en un instrumento al servicio de estas ideas, adquiriendo valor principalmente por su contenido </w:t>
      </w:r>
      <w:proofErr w:type="gramStart"/>
      <w:r>
        <w:t>moral  y</w:t>
      </w:r>
      <w:proofErr w:type="gramEnd"/>
      <w:r>
        <w:rPr>
          <w:spacing w:val="11"/>
        </w:rPr>
        <w:t xml:space="preserve"> </w:t>
      </w:r>
      <w:r>
        <w:t>social.</w:t>
      </w:r>
    </w:p>
    <w:p w:rsidR="009C5009" w:rsidRDefault="009C5009">
      <w:pPr>
        <w:pStyle w:val="Textoindependiente"/>
        <w:rPr>
          <w:sz w:val="20"/>
        </w:rPr>
      </w:pPr>
    </w:p>
    <w:p w:rsidR="009C5009" w:rsidRDefault="0034685C">
      <w:pPr>
        <w:pStyle w:val="Textoindependiente"/>
        <w:spacing w:before="143" w:line="367" w:lineRule="auto"/>
        <w:ind w:left="247" w:right="288" w:firstLine="573"/>
        <w:jc w:val="both"/>
      </w:pPr>
      <w:r>
        <w:t xml:space="preserve">La </w:t>
      </w:r>
      <w:r>
        <w:rPr>
          <w:b/>
        </w:rPr>
        <w:t xml:space="preserve">arquitectura neoclásica </w:t>
      </w:r>
      <w:r>
        <w:t>encuentra su principal</w:t>
      </w:r>
      <w:r w:rsidR="001341BD">
        <w:t xml:space="preserve"> referencia en el arte clásico,</w:t>
      </w:r>
      <w:r>
        <w:t xml:space="preserve"> </w:t>
      </w:r>
      <w:proofErr w:type="gramStart"/>
      <w:r>
        <w:t>interés  reforzado</w:t>
      </w:r>
      <w:proofErr w:type="gramEnd"/>
      <w:r>
        <w:t xml:space="preserve"> por el reciente descubrimiento de las ciudades de Pompeya y Herculano, y también en el   arte del</w:t>
      </w:r>
      <w:r>
        <w:rPr>
          <w:spacing w:val="30"/>
        </w:rPr>
        <w:t xml:space="preserve"> </w:t>
      </w:r>
      <w:r>
        <w:t>Renacimiento.</w:t>
      </w:r>
    </w:p>
    <w:p w:rsidR="009C5009" w:rsidRDefault="0034685C">
      <w:pPr>
        <w:pStyle w:val="Textoindependiente"/>
        <w:spacing w:before="5" w:line="367" w:lineRule="auto"/>
        <w:ind w:left="247" w:right="286" w:firstLine="552"/>
        <w:jc w:val="both"/>
      </w:pPr>
      <w:r>
        <w:t xml:space="preserve">Fue una </w:t>
      </w:r>
      <w:r w:rsidRPr="001341BD">
        <w:rPr>
          <w:u w:val="single"/>
        </w:rPr>
        <w:t>arquitectura básicamente racional</w:t>
      </w:r>
      <w:r>
        <w:t xml:space="preserve"> (de ahí que recibiese el nombre de “arquitectura de    la razón”), en </w:t>
      </w:r>
      <w:proofErr w:type="gramStart"/>
      <w:r>
        <w:t>clara</w:t>
      </w:r>
      <w:proofErr w:type="gramEnd"/>
      <w:r>
        <w:t xml:space="preserve"> oposición a la complejida</w:t>
      </w:r>
      <w:r w:rsidR="001341BD">
        <w:t>d y exuberancia decorativa del</w:t>
      </w:r>
      <w:r>
        <w:rPr>
          <w:spacing w:val="9"/>
        </w:rPr>
        <w:t xml:space="preserve"> </w:t>
      </w:r>
      <w:r>
        <w:t>Barroco.</w:t>
      </w:r>
    </w:p>
    <w:p w:rsidR="009C5009" w:rsidRDefault="0034685C" w:rsidP="003B3ED3">
      <w:pPr>
        <w:pStyle w:val="Textoindependiente"/>
        <w:spacing w:before="3" w:line="367" w:lineRule="auto"/>
        <w:ind w:left="247" w:right="286" w:firstLine="573"/>
      </w:pPr>
      <w:r>
        <w:t xml:space="preserve">Es una arquitectura basada en </w:t>
      </w:r>
      <w:r w:rsidRPr="001341BD">
        <w:rPr>
          <w:u w:val="single"/>
        </w:rPr>
        <w:t>volúmenes</w:t>
      </w:r>
      <w:r>
        <w:t xml:space="preserve"> nítidos, </w:t>
      </w:r>
      <w:r w:rsidRPr="001341BD">
        <w:rPr>
          <w:u w:val="single"/>
        </w:rPr>
        <w:t>que se corresponden</w:t>
      </w:r>
      <w:r>
        <w:t xml:space="preserve"> perfectamente </w:t>
      </w:r>
      <w:r w:rsidRPr="001341BD">
        <w:rPr>
          <w:u w:val="single"/>
        </w:rPr>
        <w:t>con los</w:t>
      </w:r>
      <w:r>
        <w:t xml:space="preserve"> </w:t>
      </w:r>
      <w:r w:rsidRPr="001341BD">
        <w:rPr>
          <w:u w:val="single"/>
        </w:rPr>
        <w:t>espacios interiores</w:t>
      </w:r>
      <w:r>
        <w:t xml:space="preserve">, buscando la </w:t>
      </w:r>
      <w:r w:rsidRPr="001341BD">
        <w:rPr>
          <w:u w:val="single"/>
        </w:rPr>
        <w:t>claridad estructural</w:t>
      </w:r>
      <w:r>
        <w:t>. Utiliza los órdenes clásicos y recupera el</w:t>
      </w:r>
      <w:r w:rsidRPr="001341BD">
        <w:rPr>
          <w:u w:val="single"/>
        </w:rPr>
        <w:t xml:space="preserve"> </w:t>
      </w:r>
      <w:proofErr w:type="gramStart"/>
      <w:r w:rsidRPr="001341BD">
        <w:rPr>
          <w:u w:val="single"/>
        </w:rPr>
        <w:t>uso</w:t>
      </w:r>
      <w:proofErr w:type="gramEnd"/>
      <w:r w:rsidRPr="001341BD">
        <w:rPr>
          <w:u w:val="single"/>
        </w:rPr>
        <w:t xml:space="preserve"> del módulo para conseguir la proporción y la armonía</w:t>
      </w:r>
      <w:r>
        <w:t xml:space="preserve">. También emplea </w:t>
      </w:r>
      <w:r w:rsidRPr="001341BD">
        <w:rPr>
          <w:u w:val="single"/>
        </w:rPr>
        <w:t>con frecuencia la cúpula</w:t>
      </w:r>
      <w:r>
        <w:t xml:space="preserve">. La arquitectura neoclásica se caracteriza por la </w:t>
      </w:r>
      <w:r w:rsidRPr="001341BD">
        <w:rPr>
          <w:u w:val="single"/>
        </w:rPr>
        <w:t xml:space="preserve">apariencia solemne y severa, la simplicidad de líneas y la búsqueda de la belleza </w:t>
      </w:r>
      <w:proofErr w:type="gramStart"/>
      <w:r w:rsidRPr="001341BD">
        <w:rPr>
          <w:u w:val="single"/>
        </w:rPr>
        <w:t>del</w:t>
      </w:r>
      <w:proofErr w:type="gramEnd"/>
      <w:r w:rsidRPr="001341BD">
        <w:rPr>
          <w:u w:val="single"/>
        </w:rPr>
        <w:t xml:space="preserve"> conjunto</w:t>
      </w:r>
      <w:r>
        <w:t xml:space="preserve">. Tiene una gran </w:t>
      </w:r>
      <w:r w:rsidRPr="001341BD">
        <w:rPr>
          <w:u w:val="single"/>
        </w:rPr>
        <w:t>sobriedad decorativa</w:t>
      </w:r>
      <w:r>
        <w:t xml:space="preserve"> frente a la exuberancia </w:t>
      </w:r>
      <w:proofErr w:type="gramStart"/>
      <w:r>
        <w:t>del</w:t>
      </w:r>
      <w:proofErr w:type="gramEnd"/>
      <w:r>
        <w:t xml:space="preserve"> Barroco. Aspira al </w:t>
      </w:r>
      <w:r w:rsidRPr="001341BD">
        <w:rPr>
          <w:u w:val="single"/>
        </w:rPr>
        <w:t>equilibrio y la estabilidad</w:t>
      </w:r>
      <w:r>
        <w:t xml:space="preserve">, por lo que </w:t>
      </w:r>
      <w:r w:rsidRPr="001341BD">
        <w:rPr>
          <w:u w:val="single"/>
        </w:rPr>
        <w:t xml:space="preserve">predominan en </w:t>
      </w:r>
      <w:proofErr w:type="gramStart"/>
      <w:r w:rsidRPr="001341BD">
        <w:rPr>
          <w:u w:val="single"/>
        </w:rPr>
        <w:t>ella</w:t>
      </w:r>
      <w:proofErr w:type="gramEnd"/>
      <w:r w:rsidRPr="001341BD">
        <w:rPr>
          <w:u w:val="single"/>
        </w:rPr>
        <w:t xml:space="preserve"> la horizontalidad y la simetría</w:t>
      </w:r>
      <w:r>
        <w:t xml:space="preserve">. Adopta con frecuencia la </w:t>
      </w:r>
      <w:r w:rsidRPr="001341BD">
        <w:rPr>
          <w:u w:val="single"/>
        </w:rPr>
        <w:t xml:space="preserve">tipología </w:t>
      </w:r>
      <w:proofErr w:type="gramStart"/>
      <w:r w:rsidRPr="001341BD">
        <w:rPr>
          <w:u w:val="single"/>
        </w:rPr>
        <w:t>del</w:t>
      </w:r>
      <w:proofErr w:type="gramEnd"/>
      <w:r w:rsidRPr="001341BD">
        <w:rPr>
          <w:u w:val="single"/>
        </w:rPr>
        <w:t xml:space="preserve"> templo clásico</w:t>
      </w:r>
      <w:r>
        <w:t xml:space="preserve">. Durante este periodo se empiezan a construir nuevos tipos de edificios que responden a las necesidades de </w:t>
      </w:r>
      <w:proofErr w:type="gramStart"/>
      <w:r>
        <w:t>la  sociedad</w:t>
      </w:r>
      <w:proofErr w:type="gramEnd"/>
      <w:r>
        <w:t xml:space="preserve">  civil  como  museos, bibliotecas,</w:t>
      </w:r>
      <w:r>
        <w:rPr>
          <w:spacing w:val="40"/>
        </w:rPr>
        <w:t xml:space="preserve"> </w:t>
      </w:r>
      <w:r>
        <w:t>teatros...</w:t>
      </w:r>
    </w:p>
    <w:p w:rsidR="009C5009" w:rsidRDefault="0034685C">
      <w:pPr>
        <w:pStyle w:val="Textoindependiente"/>
        <w:spacing w:before="76" w:line="367" w:lineRule="auto"/>
        <w:ind w:left="107" w:right="144" w:firstLine="573"/>
        <w:jc w:val="both"/>
      </w:pPr>
      <w:r>
        <w:t xml:space="preserve">En </w:t>
      </w:r>
      <w:r>
        <w:rPr>
          <w:b/>
        </w:rPr>
        <w:t xml:space="preserve">Francia </w:t>
      </w:r>
      <w:r>
        <w:t xml:space="preserve">fue </w:t>
      </w:r>
      <w:proofErr w:type="gramStart"/>
      <w:r>
        <w:t>un</w:t>
      </w:r>
      <w:proofErr w:type="gramEnd"/>
      <w:r>
        <w:t xml:space="preserve"> estilo al servicio del Estado, muy utilizado en la construcción de bolsas de comercio, bibliotecas, teatros, museos, hospitales... Es también un estilo muy unido a la época napoleónica, ya que en estilo neoclásico se levantaron arcos de triunfo y columnas </w:t>
      </w:r>
      <w:proofErr w:type="gramStart"/>
      <w:r>
        <w:t xml:space="preserve">conmemorativas  </w:t>
      </w:r>
      <w:r>
        <w:lastRenderedPageBreak/>
        <w:t>que</w:t>
      </w:r>
      <w:proofErr w:type="gramEnd"/>
      <w:r>
        <w:t xml:space="preserve"> narraban las hazañas napoleónicas y glorificaban al emperador, además  de  eternizar  artísticamente su fama. Entre los arquitectos más destacados encontramos a </w:t>
      </w:r>
      <w:r>
        <w:rPr>
          <w:b/>
        </w:rPr>
        <w:t xml:space="preserve">Soufflot, </w:t>
      </w:r>
      <w:r>
        <w:t xml:space="preserve">cuya obra más importante es el </w:t>
      </w:r>
      <w:r w:rsidRPr="003B3ED3">
        <w:rPr>
          <w:b/>
          <w:i/>
        </w:rPr>
        <w:t>Panteón de los Hombres Ilustres</w:t>
      </w:r>
      <w:r>
        <w:rPr>
          <w:b/>
        </w:rPr>
        <w:t xml:space="preserve">, Vignon </w:t>
      </w:r>
      <w:r>
        <w:t xml:space="preserve">que realiza la </w:t>
      </w:r>
      <w:r w:rsidRPr="003B3ED3">
        <w:rPr>
          <w:b/>
          <w:i/>
        </w:rPr>
        <w:t>iglesia de Santa Magdalena</w:t>
      </w:r>
      <w:r>
        <w:rPr>
          <w:i/>
        </w:rPr>
        <w:t xml:space="preserve">, </w:t>
      </w:r>
      <w:r>
        <w:t xml:space="preserve">como un templo períptero sustentado por columnas corintias y rematado con frontón, y </w:t>
      </w:r>
      <w:r>
        <w:rPr>
          <w:b/>
        </w:rPr>
        <w:t xml:space="preserve">Chalgrin, </w:t>
      </w:r>
      <w:r>
        <w:t xml:space="preserve">a quien se debe el famoso </w:t>
      </w:r>
      <w:r w:rsidRPr="003B3ED3">
        <w:rPr>
          <w:b/>
          <w:i/>
        </w:rPr>
        <w:t>Arco de triunfo de l'Etoile</w:t>
      </w:r>
      <w:r>
        <w:t>, el arco de un solo vano más grande del mundo     (50 metros de altura), erigido para celebrar las victorias de Napoleón, y decorado con dos grandes grupos</w:t>
      </w:r>
      <w:r>
        <w:rPr>
          <w:spacing w:val="27"/>
        </w:rPr>
        <w:t xml:space="preserve"> </w:t>
      </w:r>
      <w:r>
        <w:t>escultóricos.</w:t>
      </w:r>
    </w:p>
    <w:p w:rsidR="009C5009" w:rsidRDefault="009C5009">
      <w:pPr>
        <w:pStyle w:val="Textoindependiente"/>
        <w:rPr>
          <w:sz w:val="20"/>
        </w:rPr>
      </w:pPr>
    </w:p>
    <w:p w:rsidR="009C5009" w:rsidRDefault="0034685C">
      <w:pPr>
        <w:spacing w:before="144" w:line="367" w:lineRule="auto"/>
        <w:ind w:left="107" w:right="147" w:firstLine="573"/>
        <w:jc w:val="both"/>
        <w:rPr>
          <w:sz w:val="21"/>
        </w:rPr>
      </w:pPr>
      <w:r>
        <w:rPr>
          <w:sz w:val="21"/>
        </w:rPr>
        <w:t xml:space="preserve">También </w:t>
      </w:r>
      <w:proofErr w:type="gramStart"/>
      <w:r>
        <w:rPr>
          <w:sz w:val="21"/>
        </w:rPr>
        <w:t xml:space="preserve">en  </w:t>
      </w:r>
      <w:r>
        <w:rPr>
          <w:b/>
          <w:sz w:val="21"/>
        </w:rPr>
        <w:t>Inglaterra</w:t>
      </w:r>
      <w:proofErr w:type="gramEnd"/>
      <w:r>
        <w:rPr>
          <w:b/>
          <w:sz w:val="21"/>
        </w:rPr>
        <w:t xml:space="preserve"> </w:t>
      </w:r>
      <w:r>
        <w:rPr>
          <w:sz w:val="21"/>
        </w:rPr>
        <w:t xml:space="preserve">tuvo importancia la arquitectura neoclásica, tomando como referencia  la arquitectura griega y romana, pero también la obra de Palladio.  </w:t>
      </w:r>
      <w:proofErr w:type="gramStart"/>
      <w:r>
        <w:rPr>
          <w:sz w:val="21"/>
        </w:rPr>
        <w:t>Algunos  nombres</w:t>
      </w:r>
      <w:proofErr w:type="gramEnd"/>
      <w:r>
        <w:rPr>
          <w:sz w:val="21"/>
        </w:rPr>
        <w:t xml:space="preserve">  destacados fueron </w:t>
      </w:r>
      <w:r>
        <w:rPr>
          <w:b/>
          <w:sz w:val="21"/>
        </w:rPr>
        <w:t>sir John Soane</w:t>
      </w:r>
      <w:r>
        <w:rPr>
          <w:sz w:val="21"/>
        </w:rPr>
        <w:t xml:space="preserve">, que realiza las obras de ampliación del </w:t>
      </w:r>
      <w:r w:rsidRPr="003B3ED3">
        <w:rPr>
          <w:b/>
          <w:i/>
          <w:sz w:val="21"/>
        </w:rPr>
        <w:t>Banco de Inglaterra</w:t>
      </w:r>
      <w:r>
        <w:rPr>
          <w:i/>
          <w:sz w:val="21"/>
        </w:rPr>
        <w:t xml:space="preserve">. </w:t>
      </w:r>
      <w:r>
        <w:rPr>
          <w:sz w:val="21"/>
        </w:rPr>
        <w:t xml:space="preserve">Dentro del clasicismo en su vertiente griega destaca la obra de </w:t>
      </w:r>
      <w:r>
        <w:rPr>
          <w:b/>
          <w:sz w:val="21"/>
        </w:rPr>
        <w:t>Robert Smirke</w:t>
      </w:r>
      <w:r>
        <w:rPr>
          <w:sz w:val="21"/>
        </w:rPr>
        <w:t xml:space="preserve">, autor </w:t>
      </w:r>
      <w:proofErr w:type="gramStart"/>
      <w:r>
        <w:rPr>
          <w:sz w:val="21"/>
        </w:rPr>
        <w:t>del</w:t>
      </w:r>
      <w:proofErr w:type="gramEnd"/>
      <w:r>
        <w:rPr>
          <w:sz w:val="21"/>
        </w:rPr>
        <w:t xml:space="preserve"> </w:t>
      </w:r>
      <w:r w:rsidRPr="003B3ED3">
        <w:rPr>
          <w:b/>
          <w:i/>
          <w:sz w:val="21"/>
        </w:rPr>
        <w:t>Museo Británico</w:t>
      </w:r>
      <w:r>
        <w:rPr>
          <w:i/>
          <w:sz w:val="21"/>
        </w:rPr>
        <w:t xml:space="preserve">, </w:t>
      </w:r>
      <w:r>
        <w:rPr>
          <w:sz w:val="21"/>
        </w:rPr>
        <w:t>rodeado por una gran columnata</w:t>
      </w:r>
      <w:r>
        <w:rPr>
          <w:spacing w:val="23"/>
          <w:sz w:val="21"/>
        </w:rPr>
        <w:t xml:space="preserve"> </w:t>
      </w:r>
      <w:r>
        <w:rPr>
          <w:sz w:val="21"/>
        </w:rPr>
        <w:t>jónica.</w:t>
      </w:r>
    </w:p>
    <w:p w:rsidR="009C5009" w:rsidRDefault="009C5009">
      <w:pPr>
        <w:pStyle w:val="Textoindependiente"/>
        <w:rPr>
          <w:sz w:val="20"/>
        </w:rPr>
      </w:pPr>
    </w:p>
    <w:p w:rsidR="009C5009" w:rsidRDefault="0034685C">
      <w:pPr>
        <w:pStyle w:val="Textoindependiente"/>
        <w:spacing w:before="143" w:line="367" w:lineRule="auto"/>
        <w:ind w:left="107" w:right="147" w:firstLine="573"/>
        <w:jc w:val="both"/>
      </w:pPr>
      <w:r>
        <w:t xml:space="preserve">En </w:t>
      </w:r>
      <w:r>
        <w:rPr>
          <w:b/>
        </w:rPr>
        <w:t xml:space="preserve">Alemania </w:t>
      </w:r>
      <w:r>
        <w:t xml:space="preserve">la corriente neoclásica encuentra sus mejores representantes en </w:t>
      </w:r>
      <w:r>
        <w:rPr>
          <w:b/>
        </w:rPr>
        <w:t>Langhans</w:t>
      </w:r>
      <w:r>
        <w:t xml:space="preserve">, autor de la </w:t>
      </w:r>
      <w:r w:rsidRPr="003B3ED3">
        <w:rPr>
          <w:b/>
          <w:i/>
        </w:rPr>
        <w:t>puerta de Brandeburgo</w:t>
      </w:r>
      <w:r>
        <w:rPr>
          <w:i/>
        </w:rPr>
        <w:t xml:space="preserve"> </w:t>
      </w:r>
      <w:r>
        <w:t>en Berlín, conjunto de seis poderosas columnas de estilo dórico con    ático coronado por la diosa de la Vic</w:t>
      </w:r>
      <w:r w:rsidR="00417CB9">
        <w:t>toria conduciendo una cuadriga.</w:t>
      </w:r>
    </w:p>
    <w:p w:rsidR="009C5009" w:rsidRDefault="009C5009">
      <w:pPr>
        <w:pStyle w:val="Textoindependiente"/>
        <w:rPr>
          <w:sz w:val="20"/>
        </w:rPr>
      </w:pPr>
    </w:p>
    <w:p w:rsidR="009C5009" w:rsidRDefault="0034685C">
      <w:pPr>
        <w:pStyle w:val="Textoindependiente"/>
        <w:spacing w:before="143" w:line="367" w:lineRule="auto"/>
        <w:ind w:left="107" w:right="148" w:firstLine="573"/>
        <w:jc w:val="both"/>
      </w:pPr>
      <w:proofErr w:type="gramStart"/>
      <w:r>
        <w:rPr>
          <w:b/>
        </w:rPr>
        <w:t xml:space="preserve">Estados Unidos </w:t>
      </w:r>
      <w:r>
        <w:t xml:space="preserve">adopta el Neoclasicismo para sus construcciones, bajo el impulso de </w:t>
      </w:r>
      <w:r>
        <w:rPr>
          <w:b/>
        </w:rPr>
        <w:t>Thomas Jefferson</w:t>
      </w:r>
      <w:r>
        <w:t>, quien veía en Francia el símbolo de los valores republicanos.</w:t>
      </w:r>
      <w:proofErr w:type="gramEnd"/>
      <w:r>
        <w:t xml:space="preserve"> Numerosos edificios civiles como el </w:t>
      </w:r>
      <w:r w:rsidRPr="003B3ED3">
        <w:rPr>
          <w:b/>
          <w:i/>
        </w:rPr>
        <w:t>Capitolio</w:t>
      </w:r>
      <w:r>
        <w:rPr>
          <w:i/>
        </w:rPr>
        <w:t xml:space="preserve"> </w:t>
      </w:r>
      <w:r>
        <w:t xml:space="preserve">se inspiran en la </w:t>
      </w:r>
      <w:proofErr w:type="gramStart"/>
      <w:r>
        <w:t>arquitectura  romana</w:t>
      </w:r>
      <w:proofErr w:type="gramEnd"/>
      <w:r>
        <w:t>.</w:t>
      </w:r>
    </w:p>
    <w:p w:rsidR="009C5009" w:rsidRDefault="009C5009">
      <w:pPr>
        <w:pStyle w:val="Textoindependiente"/>
        <w:rPr>
          <w:sz w:val="20"/>
        </w:rPr>
      </w:pPr>
    </w:p>
    <w:p w:rsidR="009C5009" w:rsidRDefault="0034685C" w:rsidP="003B3ED3">
      <w:pPr>
        <w:spacing w:before="143" w:line="367" w:lineRule="auto"/>
        <w:ind w:left="107" w:right="148" w:firstLine="573"/>
        <w:jc w:val="both"/>
      </w:pPr>
      <w:r>
        <w:rPr>
          <w:sz w:val="21"/>
        </w:rPr>
        <w:t xml:space="preserve">Finalmente, en </w:t>
      </w:r>
      <w:r>
        <w:rPr>
          <w:b/>
          <w:sz w:val="21"/>
        </w:rPr>
        <w:t xml:space="preserve">España </w:t>
      </w:r>
      <w:r>
        <w:rPr>
          <w:sz w:val="21"/>
        </w:rPr>
        <w:t xml:space="preserve">el Neoclasicismo tuvo que superar el fuerte arraigo </w:t>
      </w:r>
      <w:proofErr w:type="gramStart"/>
      <w:r>
        <w:rPr>
          <w:sz w:val="21"/>
        </w:rPr>
        <w:t>del</w:t>
      </w:r>
      <w:proofErr w:type="gramEnd"/>
      <w:r>
        <w:rPr>
          <w:sz w:val="21"/>
        </w:rPr>
        <w:t xml:space="preserve"> Barroco. La Academia de San Fernando, fundada en 1752, desempeñó </w:t>
      </w:r>
      <w:proofErr w:type="gramStart"/>
      <w:r>
        <w:rPr>
          <w:sz w:val="21"/>
        </w:rPr>
        <w:t>un</w:t>
      </w:r>
      <w:proofErr w:type="gramEnd"/>
      <w:r>
        <w:rPr>
          <w:sz w:val="21"/>
        </w:rPr>
        <w:t xml:space="preserve"> importante papel en la difusión de este nuevo estilo. Nombres destacados son </w:t>
      </w:r>
      <w:r>
        <w:rPr>
          <w:b/>
          <w:sz w:val="21"/>
        </w:rPr>
        <w:t>Ventura Rodríguez</w:t>
      </w:r>
      <w:r>
        <w:rPr>
          <w:sz w:val="21"/>
        </w:rPr>
        <w:t xml:space="preserve">, muy unido todavía al Barroco, pero que evoluciona hacia el Neoclasicismo con </w:t>
      </w:r>
      <w:r>
        <w:rPr>
          <w:i/>
          <w:sz w:val="21"/>
        </w:rPr>
        <w:t xml:space="preserve">la </w:t>
      </w:r>
      <w:r w:rsidRPr="003B3ED3">
        <w:rPr>
          <w:b/>
          <w:i/>
          <w:sz w:val="21"/>
        </w:rPr>
        <w:t>fachada de la catedral de  Pamplona</w:t>
      </w:r>
      <w:r>
        <w:rPr>
          <w:i/>
          <w:sz w:val="21"/>
        </w:rPr>
        <w:t xml:space="preserve">  </w:t>
      </w:r>
      <w:r>
        <w:rPr>
          <w:sz w:val="21"/>
        </w:rPr>
        <w:t xml:space="preserve">y  </w:t>
      </w:r>
      <w:r>
        <w:rPr>
          <w:b/>
          <w:sz w:val="21"/>
        </w:rPr>
        <w:t>Francesco  Sabatini</w:t>
      </w:r>
      <w:r>
        <w:rPr>
          <w:sz w:val="21"/>
        </w:rPr>
        <w:t>,</w:t>
      </w:r>
      <w:r>
        <w:rPr>
          <w:spacing w:val="9"/>
          <w:sz w:val="21"/>
        </w:rPr>
        <w:t xml:space="preserve"> </w:t>
      </w:r>
      <w:r>
        <w:rPr>
          <w:sz w:val="21"/>
        </w:rPr>
        <w:t>formado</w:t>
      </w:r>
      <w:r>
        <w:rPr>
          <w:spacing w:val="9"/>
          <w:sz w:val="21"/>
        </w:rPr>
        <w:t xml:space="preserve"> </w:t>
      </w:r>
      <w:r>
        <w:rPr>
          <w:sz w:val="21"/>
        </w:rPr>
        <w:t>también</w:t>
      </w:r>
      <w:r>
        <w:rPr>
          <w:spacing w:val="10"/>
          <w:sz w:val="21"/>
        </w:rPr>
        <w:t xml:space="preserve"> </w:t>
      </w:r>
      <w:r>
        <w:rPr>
          <w:sz w:val="21"/>
        </w:rPr>
        <w:t>en</w:t>
      </w:r>
      <w:r>
        <w:rPr>
          <w:spacing w:val="10"/>
          <w:sz w:val="21"/>
        </w:rPr>
        <w:t xml:space="preserve"> </w:t>
      </w:r>
      <w:r>
        <w:rPr>
          <w:sz w:val="21"/>
        </w:rPr>
        <w:t>el</w:t>
      </w:r>
      <w:r>
        <w:rPr>
          <w:spacing w:val="10"/>
          <w:sz w:val="21"/>
        </w:rPr>
        <w:t xml:space="preserve"> </w:t>
      </w:r>
      <w:r>
        <w:rPr>
          <w:sz w:val="21"/>
        </w:rPr>
        <w:t>Barroco</w:t>
      </w:r>
      <w:r>
        <w:rPr>
          <w:spacing w:val="9"/>
          <w:sz w:val="21"/>
        </w:rPr>
        <w:t xml:space="preserve"> </w:t>
      </w:r>
      <w:r>
        <w:rPr>
          <w:sz w:val="21"/>
        </w:rPr>
        <w:t>y</w:t>
      </w:r>
      <w:r>
        <w:rPr>
          <w:spacing w:val="10"/>
          <w:sz w:val="21"/>
        </w:rPr>
        <w:t xml:space="preserve"> </w:t>
      </w:r>
      <w:r>
        <w:rPr>
          <w:sz w:val="21"/>
        </w:rPr>
        <w:t>autor</w:t>
      </w:r>
      <w:r>
        <w:rPr>
          <w:spacing w:val="9"/>
          <w:sz w:val="21"/>
        </w:rPr>
        <w:t xml:space="preserve"> </w:t>
      </w:r>
      <w:r>
        <w:rPr>
          <w:sz w:val="21"/>
        </w:rPr>
        <w:t>de</w:t>
      </w:r>
      <w:r>
        <w:rPr>
          <w:spacing w:val="9"/>
          <w:sz w:val="21"/>
        </w:rPr>
        <w:t xml:space="preserve"> </w:t>
      </w:r>
      <w:r>
        <w:rPr>
          <w:sz w:val="21"/>
        </w:rPr>
        <w:t>la</w:t>
      </w:r>
      <w:r>
        <w:rPr>
          <w:spacing w:val="8"/>
          <w:sz w:val="21"/>
        </w:rPr>
        <w:t xml:space="preserve"> </w:t>
      </w:r>
      <w:r w:rsidRPr="003B3ED3">
        <w:rPr>
          <w:b/>
          <w:i/>
          <w:sz w:val="21"/>
        </w:rPr>
        <w:t>puerta</w:t>
      </w:r>
      <w:r w:rsidRPr="003B3ED3">
        <w:rPr>
          <w:b/>
          <w:i/>
          <w:spacing w:val="9"/>
          <w:sz w:val="21"/>
        </w:rPr>
        <w:t xml:space="preserve"> </w:t>
      </w:r>
      <w:r w:rsidRPr="003B3ED3">
        <w:rPr>
          <w:b/>
          <w:i/>
          <w:sz w:val="21"/>
        </w:rPr>
        <w:t>de</w:t>
      </w:r>
      <w:r w:rsidRPr="003B3ED3">
        <w:rPr>
          <w:b/>
          <w:i/>
          <w:spacing w:val="9"/>
          <w:sz w:val="21"/>
        </w:rPr>
        <w:t xml:space="preserve"> </w:t>
      </w:r>
      <w:r w:rsidRPr="003B3ED3">
        <w:rPr>
          <w:b/>
          <w:i/>
          <w:sz w:val="21"/>
        </w:rPr>
        <w:t>Alcalá</w:t>
      </w:r>
      <w:r>
        <w:rPr>
          <w:sz w:val="21"/>
        </w:rPr>
        <w:t>,</w:t>
      </w:r>
      <w:r>
        <w:rPr>
          <w:spacing w:val="8"/>
          <w:sz w:val="21"/>
        </w:rPr>
        <w:t xml:space="preserve"> </w:t>
      </w:r>
      <w:r>
        <w:rPr>
          <w:sz w:val="21"/>
        </w:rPr>
        <w:t>fruto</w:t>
      </w:r>
      <w:r>
        <w:rPr>
          <w:spacing w:val="8"/>
          <w:sz w:val="21"/>
        </w:rPr>
        <w:t xml:space="preserve"> </w:t>
      </w:r>
      <w:r>
        <w:rPr>
          <w:sz w:val="21"/>
        </w:rPr>
        <w:t>de</w:t>
      </w:r>
      <w:r>
        <w:rPr>
          <w:spacing w:val="8"/>
          <w:sz w:val="21"/>
        </w:rPr>
        <w:t xml:space="preserve"> </w:t>
      </w:r>
      <w:r>
        <w:rPr>
          <w:sz w:val="21"/>
        </w:rPr>
        <w:t>la</w:t>
      </w:r>
      <w:r>
        <w:rPr>
          <w:spacing w:val="8"/>
          <w:sz w:val="21"/>
        </w:rPr>
        <w:t xml:space="preserve"> </w:t>
      </w:r>
      <w:r>
        <w:rPr>
          <w:sz w:val="21"/>
        </w:rPr>
        <w:t>nueva</w:t>
      </w:r>
      <w:r>
        <w:rPr>
          <w:spacing w:val="10"/>
          <w:sz w:val="21"/>
        </w:rPr>
        <w:t xml:space="preserve"> </w:t>
      </w:r>
      <w:r>
        <w:rPr>
          <w:sz w:val="21"/>
        </w:rPr>
        <w:t>ordenación</w:t>
      </w:r>
      <w:r w:rsidR="003B3ED3">
        <w:rPr>
          <w:sz w:val="21"/>
        </w:rPr>
        <w:t xml:space="preserve"> </w:t>
      </w:r>
      <w:r>
        <w:t>urbanística de Madrid.</w:t>
      </w:r>
    </w:p>
    <w:p w:rsidR="009C5009" w:rsidRDefault="0034685C">
      <w:pPr>
        <w:spacing w:before="127" w:line="367" w:lineRule="auto"/>
        <w:ind w:left="107" w:right="211" w:firstLine="573"/>
        <w:rPr>
          <w:sz w:val="21"/>
        </w:rPr>
      </w:pPr>
      <w:r>
        <w:rPr>
          <w:sz w:val="21"/>
        </w:rPr>
        <w:t xml:space="preserve">Pero el arquitecto auténticamente neoclásico fue </w:t>
      </w:r>
      <w:r>
        <w:rPr>
          <w:b/>
          <w:sz w:val="21"/>
        </w:rPr>
        <w:t xml:space="preserve">Juan de </w:t>
      </w:r>
      <w:proofErr w:type="gramStart"/>
      <w:r>
        <w:rPr>
          <w:b/>
          <w:sz w:val="21"/>
        </w:rPr>
        <w:t xml:space="preserve">Villanueva  </w:t>
      </w:r>
      <w:r>
        <w:rPr>
          <w:sz w:val="21"/>
        </w:rPr>
        <w:t>(</w:t>
      </w:r>
      <w:proofErr w:type="gramEnd"/>
      <w:r>
        <w:rPr>
          <w:sz w:val="21"/>
        </w:rPr>
        <w:t xml:space="preserve">1739-1811),  cuyas  obras más importantes son el  </w:t>
      </w:r>
      <w:r w:rsidRPr="003B3ED3">
        <w:rPr>
          <w:b/>
          <w:i/>
          <w:sz w:val="21"/>
        </w:rPr>
        <w:t xml:space="preserve">Museo del Prado </w:t>
      </w:r>
      <w:r w:rsidRPr="003B3ED3">
        <w:rPr>
          <w:b/>
          <w:sz w:val="21"/>
        </w:rPr>
        <w:t xml:space="preserve">y el </w:t>
      </w:r>
      <w:r w:rsidRPr="003B3ED3">
        <w:rPr>
          <w:b/>
          <w:i/>
          <w:sz w:val="21"/>
        </w:rPr>
        <w:t>Observatorio astronómico</w:t>
      </w:r>
      <w:r>
        <w:rPr>
          <w:i/>
          <w:sz w:val="21"/>
        </w:rPr>
        <w:t xml:space="preserve"> </w:t>
      </w:r>
      <w:r>
        <w:rPr>
          <w:sz w:val="21"/>
        </w:rPr>
        <w:t xml:space="preserve">en  </w:t>
      </w:r>
      <w:r>
        <w:rPr>
          <w:spacing w:val="4"/>
          <w:sz w:val="21"/>
        </w:rPr>
        <w:t xml:space="preserve"> </w:t>
      </w:r>
      <w:r>
        <w:rPr>
          <w:sz w:val="21"/>
        </w:rPr>
        <w:t>Madrid.</w:t>
      </w:r>
    </w:p>
    <w:p w:rsidR="009C5009" w:rsidRDefault="009C5009">
      <w:pPr>
        <w:pStyle w:val="Textoindependiente"/>
        <w:rPr>
          <w:sz w:val="20"/>
        </w:rPr>
      </w:pPr>
    </w:p>
    <w:p w:rsidR="009C5009" w:rsidRDefault="0034685C">
      <w:pPr>
        <w:pStyle w:val="Heading3"/>
        <w:numPr>
          <w:ilvl w:val="0"/>
          <w:numId w:val="4"/>
        </w:numPr>
        <w:tabs>
          <w:tab w:val="left" w:pos="376"/>
        </w:tabs>
        <w:spacing w:before="145"/>
        <w:ind w:left="375" w:hanging="268"/>
        <w:jc w:val="left"/>
        <w:rPr>
          <w:u w:val="none"/>
        </w:rPr>
      </w:pPr>
      <w:r>
        <w:rPr>
          <w:u w:val="thick"/>
        </w:rPr>
        <w:t>LA   ARQUITECTURA</w:t>
      </w:r>
      <w:r>
        <w:rPr>
          <w:spacing w:val="3"/>
          <w:u w:val="thick"/>
        </w:rPr>
        <w:t xml:space="preserve"> </w:t>
      </w:r>
      <w:r>
        <w:rPr>
          <w:u w:val="thick"/>
        </w:rPr>
        <w:t>HISTORICISTA</w:t>
      </w:r>
    </w:p>
    <w:p w:rsidR="009C5009" w:rsidRDefault="009C5009">
      <w:pPr>
        <w:pStyle w:val="Textoindependiente"/>
        <w:rPr>
          <w:b/>
          <w:sz w:val="20"/>
        </w:rPr>
      </w:pPr>
    </w:p>
    <w:p w:rsidR="009C5009" w:rsidRDefault="009C5009">
      <w:pPr>
        <w:pStyle w:val="Textoindependiente"/>
        <w:spacing w:before="5"/>
        <w:rPr>
          <w:b/>
          <w:sz w:val="16"/>
        </w:rPr>
      </w:pPr>
    </w:p>
    <w:p w:rsidR="009C5009" w:rsidRDefault="0034685C">
      <w:pPr>
        <w:pStyle w:val="Textoindependiente"/>
        <w:spacing w:before="76" w:line="367" w:lineRule="auto"/>
        <w:ind w:left="107" w:right="146" w:firstLine="573"/>
        <w:jc w:val="both"/>
      </w:pPr>
      <w:r>
        <w:t xml:space="preserve">La </w:t>
      </w:r>
      <w:r>
        <w:rPr>
          <w:b/>
        </w:rPr>
        <w:t xml:space="preserve">arquitectura historicista </w:t>
      </w:r>
      <w:r>
        <w:t xml:space="preserve">es una de las grandes </w:t>
      </w:r>
      <w:proofErr w:type="gramStart"/>
      <w:r>
        <w:t>corrientes</w:t>
      </w:r>
      <w:proofErr w:type="gramEnd"/>
      <w:r>
        <w:t xml:space="preserve"> de la arquitectura del siglo XIX,   la más utilizada en el nuevo paisaje urbano, resultado del espectacular crecimiento de las ciudades.      El rasgo que mejor la define es el </w:t>
      </w:r>
      <w:r w:rsidRPr="003B3ED3">
        <w:rPr>
          <w:u w:val="single"/>
        </w:rPr>
        <w:t xml:space="preserve">uso de fórmulas pertenecientes </w:t>
      </w:r>
      <w:proofErr w:type="gramStart"/>
      <w:r w:rsidRPr="003B3ED3">
        <w:rPr>
          <w:u w:val="single"/>
        </w:rPr>
        <w:t>al  pasado</w:t>
      </w:r>
      <w:proofErr w:type="gramEnd"/>
      <w:r w:rsidRPr="003B3ED3">
        <w:rPr>
          <w:u w:val="single"/>
        </w:rPr>
        <w:t xml:space="preserve"> artístico</w:t>
      </w:r>
      <w:r>
        <w:t xml:space="preserve">, por lo  que ha  </w:t>
      </w:r>
      <w:r>
        <w:lastRenderedPageBreak/>
        <w:t xml:space="preserve">sido una arquitectura poco valorada. Está </w:t>
      </w:r>
      <w:r w:rsidRPr="003B3ED3">
        <w:rPr>
          <w:u w:val="single"/>
        </w:rPr>
        <w:t>muy unida al Romanticismo</w:t>
      </w:r>
      <w:r>
        <w:t xml:space="preserve">, pues aunque </w:t>
      </w:r>
      <w:proofErr w:type="gramStart"/>
      <w:r>
        <w:t>este</w:t>
      </w:r>
      <w:proofErr w:type="gramEnd"/>
      <w:r>
        <w:t xml:space="preserve"> movimiento artístico no desarrolló una arquitectura propia, </w:t>
      </w:r>
      <w:r w:rsidR="003B3ED3">
        <w:t>sino que supuso una</w:t>
      </w:r>
      <w:r>
        <w:t xml:space="preserve"> </w:t>
      </w:r>
      <w:r w:rsidRPr="003B3ED3">
        <w:rPr>
          <w:u w:val="single"/>
        </w:rPr>
        <w:t>revalorización del pasado</w:t>
      </w:r>
      <w:r w:rsidR="003B3ED3">
        <w:rPr>
          <w:u w:val="single"/>
        </w:rPr>
        <w:t>.</w:t>
      </w:r>
      <w:r w:rsidR="00417CB9">
        <w:t xml:space="preserve"> La mentalidad </w:t>
      </w:r>
      <w:r w:rsidR="003B3ED3">
        <w:t>romá</w:t>
      </w:r>
      <w:r w:rsidR="00417CB9">
        <w:t>ntic</w:t>
      </w:r>
      <w:r w:rsidR="003B3ED3">
        <w:t>a</w:t>
      </w:r>
      <w:r w:rsidR="00417CB9">
        <w:t xml:space="preserve"> vuelve </w:t>
      </w:r>
      <w:r w:rsidR="00417CB9" w:rsidRPr="003B3ED3">
        <w:rPr>
          <w:u w:val="single"/>
        </w:rPr>
        <w:t>los ojos al pasado, principalmente a la Edad Media</w:t>
      </w:r>
      <w:r w:rsidR="00417CB9">
        <w:t xml:space="preserve">. </w:t>
      </w:r>
      <w:proofErr w:type="gramStart"/>
      <w:r w:rsidR="00417CB9">
        <w:t>A</w:t>
      </w:r>
      <w:proofErr w:type="gramEnd"/>
      <w:r w:rsidR="00417CB9">
        <w:t xml:space="preserve"> esto hay que unir los </w:t>
      </w:r>
      <w:r w:rsidR="00417CB9" w:rsidRPr="003B3ED3">
        <w:rPr>
          <w:u w:val="single"/>
        </w:rPr>
        <w:t>mundos exóticos y lejanos. Lo exótico representará lo pintoresco</w:t>
      </w:r>
      <w:r w:rsidR="00417CB9">
        <w:t>, concepto que se utilizará con frecuencia.</w:t>
      </w:r>
    </w:p>
    <w:p w:rsidR="009C5009" w:rsidRPr="00417CB9" w:rsidRDefault="0034685C">
      <w:pPr>
        <w:pStyle w:val="Textoindependiente"/>
        <w:spacing w:before="5" w:line="367" w:lineRule="auto"/>
        <w:ind w:left="107" w:right="147" w:firstLine="573"/>
        <w:jc w:val="both"/>
      </w:pPr>
      <w:r>
        <w:t xml:space="preserve">Aunque presentará numerosas modalidades (neorrománico, neorrenacimiento, neobarroco…),   </w:t>
      </w:r>
      <w:r w:rsidRPr="003B3ED3">
        <w:rPr>
          <w:u w:val="single"/>
        </w:rPr>
        <w:t xml:space="preserve">la corriente más difundida dentro </w:t>
      </w:r>
      <w:proofErr w:type="gramStart"/>
      <w:r w:rsidRPr="003B3ED3">
        <w:rPr>
          <w:u w:val="single"/>
        </w:rPr>
        <w:t>del</w:t>
      </w:r>
      <w:proofErr w:type="gramEnd"/>
      <w:r w:rsidRPr="003B3ED3">
        <w:rPr>
          <w:u w:val="single"/>
        </w:rPr>
        <w:t xml:space="preserve"> historicismo es el </w:t>
      </w:r>
      <w:r w:rsidRPr="003B3ED3">
        <w:rPr>
          <w:b/>
          <w:u w:val="single"/>
        </w:rPr>
        <w:t>neo-gótico</w:t>
      </w:r>
      <w:r>
        <w:t xml:space="preserve">, que alcanzó un notable éxito durante la época romántica, al </w:t>
      </w:r>
      <w:r w:rsidRPr="003B3ED3">
        <w:rPr>
          <w:u w:val="single"/>
        </w:rPr>
        <w:t>evocar una Edad Media que entonces estaba siendo reivindicada</w:t>
      </w:r>
      <w:r w:rsidR="00417CB9">
        <w:t xml:space="preserve">. La exaltación </w:t>
      </w:r>
      <w:proofErr w:type="gramStart"/>
      <w:r w:rsidR="00417CB9" w:rsidRPr="003B3ED3">
        <w:rPr>
          <w:u w:val="single"/>
        </w:rPr>
        <w:t>del</w:t>
      </w:r>
      <w:proofErr w:type="gramEnd"/>
      <w:r w:rsidR="00417CB9" w:rsidRPr="003B3ED3">
        <w:rPr>
          <w:u w:val="single"/>
        </w:rPr>
        <w:t xml:space="preserve"> nacionalismo es otro de los motives por los que se ahonda en el pasado para encontrar el estilo que major caracteriza a un pueblo</w:t>
      </w:r>
      <w:r w:rsidR="00417CB9">
        <w:t>, su modelo artistic</w:t>
      </w:r>
      <w:r w:rsidR="003B3ED3">
        <w:t>o</w:t>
      </w:r>
      <w:r w:rsidR="00417CB9">
        <w:t xml:space="preserve"> nacional. Así es </w:t>
      </w:r>
      <w:proofErr w:type="gramStart"/>
      <w:r w:rsidR="00417CB9">
        <w:t>como</w:t>
      </w:r>
      <w:proofErr w:type="gramEnd"/>
      <w:r w:rsidR="00417CB9">
        <w:t xml:space="preserve"> s</w:t>
      </w:r>
      <w:r w:rsidR="003B3ED3">
        <w:t>u</w:t>
      </w:r>
      <w:r w:rsidR="00417CB9">
        <w:t xml:space="preserve">rgen el </w:t>
      </w:r>
      <w:r w:rsidR="00417CB9" w:rsidRPr="003B3ED3">
        <w:rPr>
          <w:u w:val="single"/>
        </w:rPr>
        <w:t>Neogótico sobre todo, pero tambié</w:t>
      </w:r>
      <w:r w:rsidR="003B3ED3">
        <w:rPr>
          <w:u w:val="single"/>
        </w:rPr>
        <w:t>n</w:t>
      </w:r>
      <w:r w:rsidR="00417CB9" w:rsidRPr="003B3ED3">
        <w:rPr>
          <w:u w:val="single"/>
        </w:rPr>
        <w:t xml:space="preserve"> </w:t>
      </w:r>
      <w:r w:rsidR="00417CB9" w:rsidRPr="003B3ED3">
        <w:rPr>
          <w:b/>
          <w:u w:val="single"/>
        </w:rPr>
        <w:t>el Neorománco</w:t>
      </w:r>
      <w:r w:rsidR="00417CB9" w:rsidRPr="003B3ED3">
        <w:rPr>
          <w:u w:val="single"/>
        </w:rPr>
        <w:t xml:space="preserve"> o el </w:t>
      </w:r>
      <w:r w:rsidR="00417CB9" w:rsidRPr="003B3ED3">
        <w:rPr>
          <w:b/>
          <w:u w:val="single"/>
        </w:rPr>
        <w:t>Neomudéjar</w:t>
      </w:r>
      <w:r w:rsidR="00417CB9" w:rsidRPr="00417CB9">
        <w:rPr>
          <w:b/>
        </w:rPr>
        <w:t>.</w:t>
      </w:r>
      <w:r w:rsidR="00417CB9">
        <w:rPr>
          <w:b/>
        </w:rPr>
        <w:t xml:space="preserve"> </w:t>
      </w:r>
      <w:proofErr w:type="gramStart"/>
      <w:r w:rsidR="00417CB9" w:rsidRPr="003B3ED3">
        <w:rPr>
          <w:u w:val="single"/>
        </w:rPr>
        <w:t xml:space="preserve">El gótico, además, era el estilo que se consideraba más adecuado para la arquitectura religiosa, frente al </w:t>
      </w:r>
      <w:r w:rsidR="00417CB9" w:rsidRPr="003B3ED3">
        <w:rPr>
          <w:b/>
          <w:u w:val="single"/>
        </w:rPr>
        <w:t>Neoclásico</w:t>
      </w:r>
      <w:r w:rsidR="00417CB9" w:rsidRPr="003B3ED3">
        <w:rPr>
          <w:u w:val="single"/>
        </w:rPr>
        <w:t xml:space="preserve"> que es más propio de una cultura de </w:t>
      </w:r>
      <w:r w:rsidR="003B3ED3">
        <w:rPr>
          <w:u w:val="single"/>
        </w:rPr>
        <w:t>cará</w:t>
      </w:r>
      <w:r w:rsidR="00417CB9" w:rsidRPr="003B3ED3">
        <w:rPr>
          <w:u w:val="single"/>
        </w:rPr>
        <w:t>cter laico.</w:t>
      </w:r>
      <w:proofErr w:type="gramEnd"/>
    </w:p>
    <w:p w:rsidR="009C5009" w:rsidRDefault="0034685C">
      <w:pPr>
        <w:pStyle w:val="Textoindependiente"/>
        <w:spacing w:before="3" w:line="367" w:lineRule="auto"/>
        <w:ind w:left="107" w:right="148" w:firstLine="552"/>
        <w:jc w:val="both"/>
      </w:pPr>
      <w:r>
        <w:t xml:space="preserve">La tradición gótica estaba fuertemente arraigada en Europa y no había llegado a desaparecer.   En muchas zonas, entre </w:t>
      </w:r>
      <w:proofErr w:type="gramStart"/>
      <w:r>
        <w:t>ellas</w:t>
      </w:r>
      <w:proofErr w:type="gramEnd"/>
      <w:r>
        <w:t xml:space="preserve"> nuestro país, permaneció casi hasta fines del siglo XVI, retomándose su espíritu en muchos aspectos durante el Barroco. Algo parecido ocurrió en Francia y, aún más, en el Reino Unido, país que está considerado como el principal impulsor del </w:t>
      </w:r>
      <w:r w:rsidR="003B3ED3">
        <w:rPr>
          <w:b/>
        </w:rPr>
        <w:t>Neo</w:t>
      </w:r>
      <w:r>
        <w:rPr>
          <w:b/>
        </w:rPr>
        <w:t xml:space="preserve">gótico </w:t>
      </w:r>
      <w:r>
        <w:t>en arquitectura</w:t>
      </w:r>
      <w:proofErr w:type="gramStart"/>
      <w:r>
        <w:t>,  artes</w:t>
      </w:r>
      <w:proofErr w:type="gramEnd"/>
      <w:r>
        <w:t xml:space="preserve"> plásticas y</w:t>
      </w:r>
      <w:r>
        <w:rPr>
          <w:spacing w:val="29"/>
        </w:rPr>
        <w:t xml:space="preserve"> </w:t>
      </w:r>
      <w:r>
        <w:t>literatura.</w:t>
      </w:r>
    </w:p>
    <w:p w:rsidR="009C5009" w:rsidRDefault="0034685C">
      <w:pPr>
        <w:pStyle w:val="Textoindependiente"/>
        <w:spacing w:before="5" w:line="367" w:lineRule="auto"/>
        <w:ind w:left="107" w:right="147" w:firstLine="573"/>
        <w:jc w:val="both"/>
      </w:pPr>
      <w:r>
        <w:t xml:space="preserve">Es un tipo de arquitectura que se preocupa esencialmente del aspecto exterior de los </w:t>
      </w:r>
      <w:proofErr w:type="gramStart"/>
      <w:r>
        <w:t>edificios  sin</w:t>
      </w:r>
      <w:proofErr w:type="gramEnd"/>
      <w:r>
        <w:t xml:space="preserve"> que haya siempre una verdadera correspondencia con el </w:t>
      </w:r>
      <w:r>
        <w:rPr>
          <w:spacing w:val="40"/>
        </w:rPr>
        <w:t xml:space="preserve"> </w:t>
      </w:r>
      <w:r>
        <w:t>interior.</w:t>
      </w:r>
      <w:r w:rsidR="00417CB9">
        <w:t xml:space="preserve"> </w:t>
      </w:r>
      <w:r w:rsidR="00417CB9" w:rsidRPr="003B3ED3">
        <w:rPr>
          <w:u w:val="single"/>
        </w:rPr>
        <w:t xml:space="preserve">Se incoporan nuevos materials </w:t>
      </w:r>
      <w:proofErr w:type="gramStart"/>
      <w:r w:rsidR="00417CB9" w:rsidRPr="003B3ED3">
        <w:rPr>
          <w:u w:val="single"/>
        </w:rPr>
        <w:t>como</w:t>
      </w:r>
      <w:proofErr w:type="gramEnd"/>
      <w:r w:rsidR="00417CB9" w:rsidRPr="003B3ED3">
        <w:rPr>
          <w:u w:val="single"/>
        </w:rPr>
        <w:t xml:space="preserve"> el hierro: bóvedas y pilares se adaptaban muy bien a los nuevos materiales</w:t>
      </w:r>
      <w:r w:rsidR="003B3ED3">
        <w:rPr>
          <w:u w:val="single"/>
        </w:rPr>
        <w:t>.</w:t>
      </w:r>
    </w:p>
    <w:p w:rsidR="009C5009" w:rsidRDefault="0034685C">
      <w:pPr>
        <w:pStyle w:val="Textoindependiente"/>
        <w:spacing w:before="3" w:line="367" w:lineRule="auto"/>
        <w:ind w:left="107" w:right="148" w:firstLine="573"/>
        <w:jc w:val="both"/>
      </w:pPr>
      <w:r>
        <w:t xml:space="preserve">Entre sus mejores ejemplos hay que destacar el monumental conjunto  del  </w:t>
      </w:r>
      <w:r w:rsidRPr="003B3ED3">
        <w:rPr>
          <w:b/>
          <w:i/>
        </w:rPr>
        <w:t>Parlamento  británico</w:t>
      </w:r>
      <w:r>
        <w:t xml:space="preserve">, de Londres, que </w:t>
      </w:r>
      <w:r>
        <w:rPr>
          <w:b/>
        </w:rPr>
        <w:t xml:space="preserve">Charles Barry </w:t>
      </w:r>
      <w:r>
        <w:t xml:space="preserve">y </w:t>
      </w:r>
      <w:r>
        <w:rPr>
          <w:b/>
        </w:rPr>
        <w:t xml:space="preserve">A. W. Pugin </w:t>
      </w:r>
      <w:r>
        <w:t xml:space="preserve">iniciaron en 1836, y entre los teóricos e investigadores de esta tendencia se encuentra el polémico arquitecto francés </w:t>
      </w:r>
      <w:r>
        <w:rPr>
          <w:b/>
        </w:rPr>
        <w:t xml:space="preserve">Eugene Viollet-le-Duc </w:t>
      </w:r>
      <w:r>
        <w:t xml:space="preserve">(1814-1879), especializado en la restauración de edificios. Fue el más ferviente propagador del </w:t>
      </w:r>
      <w:proofErr w:type="gramStart"/>
      <w:r>
        <w:t>gótico  y</w:t>
      </w:r>
      <w:proofErr w:type="gramEnd"/>
      <w:r>
        <w:t xml:space="preserve"> a él se debe la restauración de las principales catedrales góticas francesas como Notre Dame,  Chartres o</w:t>
      </w:r>
      <w:r>
        <w:rPr>
          <w:spacing w:val="24"/>
        </w:rPr>
        <w:t xml:space="preserve"> </w:t>
      </w:r>
      <w:r>
        <w:t>Reims.</w:t>
      </w:r>
    </w:p>
    <w:p w:rsidR="009C5009" w:rsidRDefault="009C5009">
      <w:pPr>
        <w:pStyle w:val="Textoindependiente"/>
        <w:rPr>
          <w:sz w:val="20"/>
        </w:rPr>
      </w:pPr>
    </w:p>
    <w:p w:rsidR="00417CB9" w:rsidRDefault="0034685C" w:rsidP="00417CB9">
      <w:pPr>
        <w:pStyle w:val="Textoindependiente"/>
        <w:spacing w:before="143" w:line="367" w:lineRule="auto"/>
        <w:ind w:left="107" w:right="149" w:firstLine="573"/>
        <w:rPr>
          <w:b/>
        </w:rPr>
      </w:pPr>
      <w:r>
        <w:t xml:space="preserve">Otra corriente curiosa dentro de los historicismos estará representada por la influencia de la arquitectura oriental </w:t>
      </w:r>
      <w:proofErr w:type="gramStart"/>
      <w:r>
        <w:t>como</w:t>
      </w:r>
      <w:proofErr w:type="gramEnd"/>
      <w:r>
        <w:t xml:space="preserve"> consecuencia del imperialismo del siglo XIX. </w:t>
      </w:r>
      <w:proofErr w:type="gramStart"/>
      <w:r>
        <w:t>Buen  ejemplo</w:t>
      </w:r>
      <w:proofErr w:type="gramEnd"/>
      <w:r>
        <w:t xml:space="preserve">  es  el </w:t>
      </w:r>
      <w:r w:rsidRPr="003B3ED3">
        <w:rPr>
          <w:b/>
          <w:i/>
        </w:rPr>
        <w:t>Pabellón Real</w:t>
      </w:r>
      <w:r>
        <w:rPr>
          <w:i/>
        </w:rPr>
        <w:t xml:space="preserve"> </w:t>
      </w:r>
      <w:r>
        <w:t xml:space="preserve">de Brighton de </w:t>
      </w:r>
      <w:r>
        <w:rPr>
          <w:b/>
        </w:rPr>
        <w:t xml:space="preserve">John </w:t>
      </w:r>
      <w:r>
        <w:rPr>
          <w:b/>
          <w:spacing w:val="8"/>
        </w:rPr>
        <w:t xml:space="preserve"> </w:t>
      </w:r>
      <w:r>
        <w:rPr>
          <w:b/>
        </w:rPr>
        <w:t>Nash.</w:t>
      </w:r>
      <w:r w:rsidR="00417CB9">
        <w:rPr>
          <w:b/>
        </w:rPr>
        <w:t xml:space="preserve"> </w:t>
      </w:r>
    </w:p>
    <w:p w:rsidR="00417CB9" w:rsidRDefault="00417CB9" w:rsidP="00417CB9">
      <w:pPr>
        <w:pStyle w:val="Textoindependiente"/>
        <w:spacing w:before="143" w:line="367" w:lineRule="auto"/>
        <w:ind w:left="107" w:right="149" w:firstLine="573"/>
        <w:rPr>
          <w:b/>
        </w:rPr>
      </w:pPr>
    </w:p>
    <w:p w:rsidR="009C5009" w:rsidRPr="003B3ED3" w:rsidRDefault="0034685C" w:rsidP="003B3ED3">
      <w:pPr>
        <w:pStyle w:val="Textoindependiente"/>
        <w:numPr>
          <w:ilvl w:val="0"/>
          <w:numId w:val="7"/>
        </w:numPr>
        <w:spacing w:before="143" w:line="367" w:lineRule="auto"/>
        <w:ind w:right="149"/>
        <w:rPr>
          <w:b/>
        </w:rPr>
      </w:pPr>
      <w:r w:rsidRPr="003B3ED3">
        <w:rPr>
          <w:b/>
          <w:u w:val="thick"/>
        </w:rPr>
        <w:t>LA   ARQUITECTURA</w:t>
      </w:r>
      <w:r w:rsidRPr="003B3ED3">
        <w:rPr>
          <w:b/>
          <w:spacing w:val="-1"/>
          <w:u w:val="thick"/>
        </w:rPr>
        <w:t xml:space="preserve"> </w:t>
      </w:r>
      <w:r w:rsidRPr="003B3ED3">
        <w:rPr>
          <w:b/>
          <w:u w:val="thick"/>
        </w:rPr>
        <w:t>ECLÉCTICA</w:t>
      </w:r>
    </w:p>
    <w:p w:rsidR="009C5009" w:rsidRDefault="009C5009">
      <w:pPr>
        <w:pStyle w:val="Textoindependiente"/>
        <w:rPr>
          <w:b/>
          <w:sz w:val="20"/>
        </w:rPr>
      </w:pPr>
    </w:p>
    <w:p w:rsidR="009C5009" w:rsidRDefault="009C5009">
      <w:pPr>
        <w:pStyle w:val="Textoindependiente"/>
        <w:spacing w:before="4"/>
        <w:rPr>
          <w:b/>
          <w:sz w:val="16"/>
        </w:rPr>
      </w:pPr>
    </w:p>
    <w:p w:rsidR="009C5009" w:rsidRDefault="0034685C">
      <w:pPr>
        <w:pStyle w:val="Textoindependiente"/>
        <w:spacing w:before="76" w:line="367" w:lineRule="auto"/>
        <w:ind w:left="107" w:right="147" w:firstLine="573"/>
        <w:jc w:val="both"/>
      </w:pPr>
      <w:r>
        <w:t xml:space="preserve">El </w:t>
      </w:r>
      <w:r>
        <w:rPr>
          <w:b/>
        </w:rPr>
        <w:t xml:space="preserve">eclecticismo </w:t>
      </w:r>
      <w:r>
        <w:t xml:space="preserve">se convirtió en la gran corriente constructiva de la segunda mitad </w:t>
      </w:r>
      <w:proofErr w:type="gramStart"/>
      <w:r>
        <w:t>del</w:t>
      </w:r>
      <w:proofErr w:type="gramEnd"/>
      <w:r>
        <w:t xml:space="preserve"> siglo   </w:t>
      </w:r>
      <w:r>
        <w:lastRenderedPageBreak/>
        <w:t xml:space="preserve">XIX, aunque posteriormente será un estilo despreciado. </w:t>
      </w:r>
      <w:proofErr w:type="gramStart"/>
      <w:r w:rsidRPr="003B3ED3">
        <w:rPr>
          <w:u w:val="single"/>
        </w:rPr>
        <w:t>Se caracterizará por tomar de cada estilo los elementos que mejor se adapten a las necesidades planteadas en cada edificio, logrando así una verdadera síntesis arquitectónica</w:t>
      </w:r>
      <w:r>
        <w:t>.</w:t>
      </w:r>
      <w:proofErr w:type="gramEnd"/>
      <w:r>
        <w:t xml:space="preserve"> En esta arquitectura se mezclan con </w:t>
      </w:r>
      <w:r w:rsidRPr="003B3ED3">
        <w:rPr>
          <w:u w:val="single"/>
        </w:rPr>
        <w:t xml:space="preserve">absoluta libertad elementos inspirados en el arte egipcio, </w:t>
      </w:r>
      <w:proofErr w:type="gramStart"/>
      <w:r w:rsidRPr="003B3ED3">
        <w:rPr>
          <w:u w:val="single"/>
        </w:rPr>
        <w:t>clásico  o</w:t>
      </w:r>
      <w:proofErr w:type="gramEnd"/>
      <w:r w:rsidRPr="003B3ED3">
        <w:rPr>
          <w:u w:val="single"/>
        </w:rPr>
        <w:t xml:space="preserve"> medieval</w:t>
      </w:r>
      <w:r>
        <w:t xml:space="preserve">. Mientras la arquitectura del hierro suponía una    fuerte ruptura con el pasado, el eclecticismo se apoyaba fuertemente </w:t>
      </w:r>
      <w:proofErr w:type="gramStart"/>
      <w:r>
        <w:t xml:space="preserve">en </w:t>
      </w:r>
      <w:r>
        <w:rPr>
          <w:spacing w:val="52"/>
        </w:rPr>
        <w:t xml:space="preserve"> </w:t>
      </w:r>
      <w:r>
        <w:t>él</w:t>
      </w:r>
      <w:proofErr w:type="gramEnd"/>
      <w:r>
        <w:t>.</w:t>
      </w:r>
    </w:p>
    <w:p w:rsidR="009C5009" w:rsidRDefault="0034685C">
      <w:pPr>
        <w:pStyle w:val="Textoindependiente"/>
        <w:spacing w:before="3" w:line="367" w:lineRule="auto"/>
        <w:ind w:left="107" w:right="146" w:firstLine="573"/>
        <w:jc w:val="both"/>
      </w:pPr>
      <w:r>
        <w:t xml:space="preserve">La </w:t>
      </w:r>
      <w:r w:rsidRPr="00417CB9">
        <w:rPr>
          <w:b/>
          <w:i/>
        </w:rPr>
        <w:t>Ópera de París</w:t>
      </w:r>
      <w:r>
        <w:t xml:space="preserve">, obra de </w:t>
      </w:r>
      <w:r>
        <w:rPr>
          <w:b/>
        </w:rPr>
        <w:t>Charles Garnier</w:t>
      </w:r>
      <w:r>
        <w:t xml:space="preserve">, comenzada en 1861, es el edificio más representativo de esta arquitectura y la referencia de muchos edificios construidos en el resto de Europa. Se trata de una construcción </w:t>
      </w:r>
      <w:r w:rsidR="003B3ED3">
        <w:t>con gran</w:t>
      </w:r>
      <w:r>
        <w:t xml:space="preserve"> exuberancia decorativa, la variedad de referencias formales, </w:t>
      </w:r>
      <w:proofErr w:type="gramStart"/>
      <w:r>
        <w:t>la</w:t>
      </w:r>
      <w:proofErr w:type="gramEnd"/>
      <w:r>
        <w:t xml:space="preserve"> espectacularidad de su cúpula y la riqueza de los materiales empleados. Es además el edificio más emblemático de la importante transformación urbanística llevada a cabo </w:t>
      </w:r>
      <w:proofErr w:type="gramStart"/>
      <w:r>
        <w:t>en  París</w:t>
      </w:r>
      <w:proofErr w:type="gramEnd"/>
      <w:r>
        <w:t xml:space="preserve"> por el </w:t>
      </w:r>
      <w:r w:rsidRPr="003B3ED3">
        <w:rPr>
          <w:b/>
        </w:rPr>
        <w:t>barón Haussmann</w:t>
      </w:r>
      <w:r>
        <w:t xml:space="preserve">, bajo el Segundo Imperio </w:t>
      </w:r>
      <w:r w:rsidRPr="003B3ED3">
        <w:rPr>
          <w:b/>
        </w:rPr>
        <w:t xml:space="preserve">de Napoleón </w:t>
      </w:r>
      <w:r w:rsidRPr="003B3ED3">
        <w:rPr>
          <w:b/>
          <w:spacing w:val="50"/>
        </w:rPr>
        <w:t xml:space="preserve"> </w:t>
      </w:r>
      <w:r w:rsidRPr="003B3ED3">
        <w:rPr>
          <w:b/>
        </w:rPr>
        <w:t>III</w:t>
      </w:r>
      <w:r>
        <w:t>.</w:t>
      </w:r>
      <w:r w:rsidR="00417CB9">
        <w:t xml:space="preserve"> Esta intervención urbanística result</w:t>
      </w:r>
      <w:r w:rsidR="003B3ED3">
        <w:t>ó</w:t>
      </w:r>
      <w:r w:rsidR="00417CB9">
        <w:t xml:space="preserve"> fundamental en el triunfo y la </w:t>
      </w:r>
      <w:r w:rsidR="003B3ED3">
        <w:t>di</w:t>
      </w:r>
      <w:r w:rsidR="00417CB9">
        <w:t xml:space="preserve">fusion </w:t>
      </w:r>
      <w:proofErr w:type="gramStart"/>
      <w:r w:rsidR="00417CB9">
        <w:t>del</w:t>
      </w:r>
      <w:proofErr w:type="gramEnd"/>
      <w:r w:rsidR="00417CB9">
        <w:t xml:space="preserve"> eclecticismo. </w:t>
      </w:r>
      <w:proofErr w:type="gramStart"/>
      <w:r w:rsidR="00417CB9">
        <w:t xml:space="preserve">A partir de esta reinterpretación de los estilos históricos se definió esta manera de </w:t>
      </w:r>
      <w:r w:rsidR="003B3ED3">
        <w:t>construi</w:t>
      </w:r>
      <w:r w:rsidR="00417CB9">
        <w:t xml:space="preserve">r a veces denominada </w:t>
      </w:r>
      <w:r w:rsidR="00417CB9" w:rsidRPr="00417CB9">
        <w:rPr>
          <w:b/>
        </w:rPr>
        <w:t>“Estilo Imperio</w:t>
      </w:r>
      <w:r w:rsidR="00417CB9">
        <w:t>”.</w:t>
      </w:r>
      <w:proofErr w:type="gramEnd"/>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3B3ED3" w:rsidRDefault="003B3ED3">
      <w:pPr>
        <w:pStyle w:val="Textoindependiente"/>
        <w:spacing w:before="3" w:line="367" w:lineRule="auto"/>
        <w:ind w:left="107" w:right="146" w:firstLine="573"/>
        <w:jc w:val="both"/>
      </w:pPr>
    </w:p>
    <w:p w:rsidR="003B3ED3" w:rsidRDefault="003B3ED3">
      <w:pPr>
        <w:pStyle w:val="Textoindependiente"/>
        <w:spacing w:before="3" w:line="367" w:lineRule="auto"/>
        <w:ind w:left="107" w:right="146" w:firstLine="573"/>
        <w:jc w:val="both"/>
      </w:pPr>
    </w:p>
    <w:p w:rsidR="003B3ED3" w:rsidRDefault="003B3ED3">
      <w:pPr>
        <w:pStyle w:val="Textoindependiente"/>
        <w:spacing w:before="3" w:line="367" w:lineRule="auto"/>
        <w:ind w:left="107" w:right="146" w:firstLine="573"/>
        <w:jc w:val="both"/>
      </w:pPr>
    </w:p>
    <w:p w:rsidR="003B3ED3" w:rsidRDefault="003B3ED3">
      <w:pPr>
        <w:pStyle w:val="Textoindependiente"/>
        <w:spacing w:before="3" w:line="367" w:lineRule="auto"/>
        <w:ind w:left="107" w:right="146" w:firstLine="573"/>
        <w:jc w:val="both"/>
      </w:pPr>
    </w:p>
    <w:p w:rsidR="003B3ED3" w:rsidRDefault="003B3ED3">
      <w:pPr>
        <w:pStyle w:val="Textoindependiente"/>
        <w:spacing w:before="3" w:line="367" w:lineRule="auto"/>
        <w:ind w:left="107" w:right="146" w:firstLine="573"/>
        <w:jc w:val="both"/>
      </w:pPr>
    </w:p>
    <w:p w:rsidR="003B3ED3" w:rsidRDefault="003B3ED3">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417CB9" w:rsidRDefault="00417CB9">
      <w:pPr>
        <w:pStyle w:val="Textoindependiente"/>
        <w:spacing w:before="3" w:line="367" w:lineRule="auto"/>
        <w:ind w:left="107" w:right="146" w:firstLine="573"/>
        <w:jc w:val="both"/>
      </w:pPr>
    </w:p>
    <w:p w:rsidR="009C5009" w:rsidRDefault="009C5009">
      <w:pPr>
        <w:pStyle w:val="Textoindependiente"/>
        <w:ind w:left="108"/>
        <w:rPr>
          <w:sz w:val="20"/>
        </w:rPr>
      </w:pPr>
      <w:r w:rsidRPr="009C5009">
        <w:rPr>
          <w:sz w:val="20"/>
        </w:rPr>
      </w:r>
      <w:r>
        <w:rPr>
          <w:sz w:val="20"/>
        </w:rPr>
        <w:pict>
          <v:group id="_x0000_s1146" style="width:451.95pt;height:67.7pt;mso-position-horizontal-relative:char;mso-position-vertical-relative:line" coordsize="9039,1354">
            <v:line id="_x0000_s1164" style="position:absolute" from="5,10" to="34,10" strokecolor="navy" strokeweight=".16936mm"/>
            <v:line id="_x0000_s1163" style="position:absolute" from="34,10" to="8968,10" strokecolor="navy" strokeweight=".16936mm"/>
            <v:line id="_x0000_s1162" style="position:absolute" from="34,28" to="8968,28" strokecolor="navy" strokeweight=".16936mm"/>
            <v:line id="_x0000_s1161" style="position:absolute" from="8968,10" to="8995,10" strokecolor="navy" strokeweight=".16936mm"/>
            <v:line id="_x0000_s1160" style="position:absolute" from="9010,33" to="9010,457" strokeweight=".50803mm"/>
            <v:line id="_x0000_s1159" style="position:absolute" from="9010,457" to="9010,861" strokeweight=".50803mm"/>
            <v:line id="_x0000_s1158" style="position:absolute" from="5,1307" to="34,1307" strokecolor="navy" strokeweight=".48pt"/>
            <v:line id="_x0000_s1157" style="position:absolute" from="34,1326" to="8968,1326" strokeweight="1.38pt"/>
            <v:line id="_x0000_s1156" style="position:absolute" from="34,1307" to="8968,1307" strokecolor="navy" strokeweight=".48pt"/>
            <v:line id="_x0000_s1155" style="position:absolute" from="34,1288" to="8968,1288" strokecolor="navy" strokeweight=".42pt"/>
            <v:line id="_x0000_s1154" style="position:absolute" from="8968,1326" to="9024,1326" strokeweight="1.38pt"/>
            <v:line id="_x0000_s1153" style="position:absolute" from="8968,1307" to="8995,1307" strokecolor="navy" strokeweight=".48pt"/>
            <v:line id="_x0000_s1152" style="position:absolute" from="10,5" to="10,1312" strokecolor="navy" strokeweight=".48pt"/>
            <v:line id="_x0000_s1151" style="position:absolute" from="29,23" to="29,1293" strokecolor="navy" strokeweight=".48pt"/>
            <v:line id="_x0000_s1150" style="position:absolute" from="9010,861" to="9010,1339" strokeweight=".50803mm"/>
            <v:line id="_x0000_s1149" style="position:absolute" from="8991,5" to="8991,1312" strokecolor="navy" strokeweight=".42pt"/>
            <v:line id="_x0000_s1148" style="position:absolute" from="8973,23" to="8973,1293" strokecolor="navy" strokeweight=".16936mm"/>
            <v:shape id="_x0000_s1147" type="#_x0000_t202" style="position:absolute;left:19;top:19;width:8977;height:1293" filled="f" stroked="f">
              <v:textbox inset="0,0,0,0">
                <w:txbxContent>
                  <w:p w:rsidR="0034685C" w:rsidRDefault="0034685C" w:rsidP="003B3ED3">
                    <w:pPr>
                      <w:spacing w:before="39" w:line="364" w:lineRule="auto"/>
                      <w:ind w:right="119"/>
                      <w:rPr>
                        <w:b/>
                        <w:sz w:val="23"/>
                      </w:rPr>
                    </w:pPr>
                    <w:r>
                      <w:rPr>
                        <w:b/>
                        <w:color w:val="000080"/>
                        <w:sz w:val="23"/>
                      </w:rPr>
                      <w:t xml:space="preserve"> LA ARQUITECTURA DE INGENIEROS: INTRODUCCIÓN DE NUEVOS MATERIALES</w:t>
                    </w:r>
                  </w:p>
                </w:txbxContent>
              </v:textbox>
            </v:shape>
            <w10:wrap type="none"/>
            <w10:anchorlock/>
          </v:group>
        </w:pict>
      </w:r>
    </w:p>
    <w:p w:rsidR="009C5009" w:rsidRDefault="009C5009">
      <w:pPr>
        <w:pStyle w:val="Textoindependiente"/>
        <w:rPr>
          <w:sz w:val="20"/>
        </w:rPr>
      </w:pPr>
    </w:p>
    <w:p w:rsidR="009C5009" w:rsidRDefault="009C5009">
      <w:pPr>
        <w:pStyle w:val="Textoindependiente"/>
        <w:rPr>
          <w:sz w:val="20"/>
        </w:rPr>
      </w:pPr>
    </w:p>
    <w:p w:rsidR="009C5009" w:rsidRDefault="009C5009">
      <w:pPr>
        <w:pStyle w:val="Textoindependiente"/>
        <w:spacing w:before="9"/>
        <w:rPr>
          <w:sz w:val="20"/>
        </w:rPr>
      </w:pPr>
    </w:p>
    <w:p w:rsidR="009C5009" w:rsidRDefault="0034685C">
      <w:pPr>
        <w:pStyle w:val="Heading3"/>
        <w:numPr>
          <w:ilvl w:val="1"/>
          <w:numId w:val="4"/>
        </w:numPr>
        <w:tabs>
          <w:tab w:val="left" w:pos="516"/>
        </w:tabs>
        <w:ind w:hanging="268"/>
        <w:jc w:val="left"/>
        <w:rPr>
          <w:u w:val="none"/>
        </w:rPr>
      </w:pPr>
      <w:r>
        <w:t xml:space="preserve">LA ARQUITECTURA DE </w:t>
      </w:r>
      <w:r>
        <w:rPr>
          <w:spacing w:val="2"/>
        </w:rPr>
        <w:t xml:space="preserve"> </w:t>
      </w:r>
      <w:r>
        <w:t>INGENIEROS</w:t>
      </w:r>
    </w:p>
    <w:p w:rsidR="009C5009" w:rsidRDefault="009C5009">
      <w:pPr>
        <w:pStyle w:val="Textoindependiente"/>
        <w:rPr>
          <w:b/>
          <w:sz w:val="20"/>
        </w:rPr>
      </w:pPr>
    </w:p>
    <w:p w:rsidR="009C5009" w:rsidRDefault="009C5009">
      <w:pPr>
        <w:pStyle w:val="Textoindependiente"/>
        <w:spacing w:before="5"/>
        <w:rPr>
          <w:b/>
          <w:sz w:val="16"/>
        </w:rPr>
      </w:pPr>
    </w:p>
    <w:p w:rsidR="009C5009" w:rsidRPr="005C2AF7" w:rsidRDefault="0034685C" w:rsidP="005C2AF7">
      <w:pPr>
        <w:pStyle w:val="Textoindependiente"/>
        <w:spacing w:before="76" w:line="367" w:lineRule="auto"/>
        <w:ind w:left="284" w:right="286" w:firstLine="567"/>
        <w:rPr>
          <w:u w:val="single"/>
        </w:rPr>
      </w:pPr>
      <w:r>
        <w:t xml:space="preserve">Durante </w:t>
      </w:r>
      <w:proofErr w:type="gramStart"/>
      <w:r>
        <w:t>el  siglo</w:t>
      </w:r>
      <w:proofErr w:type="gramEnd"/>
      <w:r>
        <w:t xml:space="preserve"> XIX la arquitectura experimentará  importantes transformaciones,  paralelas a</w:t>
      </w:r>
      <w:r>
        <w:rPr>
          <w:w w:val="101"/>
        </w:rPr>
        <w:t xml:space="preserve"> </w:t>
      </w:r>
      <w:r>
        <w:t>la existencia de corrientes como el historicismo o el eclecticismo que se apoyan en estilos del pasado.</w:t>
      </w:r>
      <w:r>
        <w:rPr>
          <w:w w:val="101"/>
        </w:rPr>
        <w:t xml:space="preserve"> </w:t>
      </w:r>
      <w:r>
        <w:t xml:space="preserve">El espectacular desarrollo urbano, está unido a </w:t>
      </w:r>
      <w:r w:rsidRPr="005C2AF7">
        <w:rPr>
          <w:u w:val="single"/>
        </w:rPr>
        <w:t>la aparición de</w:t>
      </w:r>
      <w:r w:rsidRPr="005C2AF7">
        <w:rPr>
          <w:w w:val="101"/>
          <w:u w:val="single"/>
        </w:rPr>
        <w:t xml:space="preserve"> </w:t>
      </w:r>
      <w:r w:rsidR="005C2AF7" w:rsidRPr="005C2AF7">
        <w:rPr>
          <w:b/>
          <w:u w:val="single"/>
        </w:rPr>
        <w:t xml:space="preserve">nuevas </w:t>
      </w:r>
      <w:r w:rsidRPr="005C2AF7">
        <w:rPr>
          <w:b/>
          <w:u w:val="single"/>
        </w:rPr>
        <w:t xml:space="preserve">tipologías </w:t>
      </w:r>
      <w:r w:rsidR="005C2AF7" w:rsidRPr="005C2AF7">
        <w:rPr>
          <w:u w:val="single"/>
        </w:rPr>
        <w:t xml:space="preserve">que responden a las </w:t>
      </w:r>
      <w:r w:rsidRPr="005C2AF7">
        <w:rPr>
          <w:u w:val="single"/>
        </w:rPr>
        <w:t>necesidades de la nueva sociedad: grandes fábricas, estaciones</w:t>
      </w:r>
      <w:r w:rsidRPr="005C2AF7">
        <w:rPr>
          <w:w w:val="101"/>
          <w:u w:val="single"/>
        </w:rPr>
        <w:t xml:space="preserve"> </w:t>
      </w:r>
      <w:r w:rsidRPr="005C2AF7">
        <w:rPr>
          <w:u w:val="single"/>
        </w:rPr>
        <w:t>de ferrocarril, edificios para las exposiciones universales, puentes (cada vez más audaces), mercados</w:t>
      </w:r>
    </w:p>
    <w:p w:rsidR="009C5009" w:rsidRDefault="0034685C">
      <w:pPr>
        <w:pStyle w:val="Textoindependiente"/>
        <w:spacing w:before="3"/>
        <w:ind w:left="247"/>
      </w:pPr>
      <w:proofErr w:type="gramStart"/>
      <w:r w:rsidRPr="005C2AF7">
        <w:rPr>
          <w:u w:val="single"/>
        </w:rPr>
        <w:t>y</w:t>
      </w:r>
      <w:proofErr w:type="gramEnd"/>
      <w:r w:rsidRPr="005C2AF7">
        <w:rPr>
          <w:u w:val="single"/>
        </w:rPr>
        <w:t xml:space="preserve"> miles de viviendas. La arquitectura deberá conciliar a partir de ahora lo funcional y lo   estético</w:t>
      </w:r>
      <w:r>
        <w:t>.</w:t>
      </w:r>
    </w:p>
    <w:p w:rsidR="009C5009" w:rsidRDefault="0034685C">
      <w:pPr>
        <w:pStyle w:val="Textoindependiente"/>
        <w:spacing w:before="128" w:line="367" w:lineRule="auto"/>
        <w:ind w:left="247" w:right="288" w:firstLine="573"/>
        <w:jc w:val="both"/>
      </w:pPr>
      <w:r>
        <w:t xml:space="preserve">Además, la industria proporcionará </w:t>
      </w:r>
      <w:r w:rsidRPr="005C2AF7">
        <w:rPr>
          <w:b/>
          <w:u w:val="single"/>
        </w:rPr>
        <w:t>nuevos materiales</w:t>
      </w:r>
      <w:r>
        <w:rPr>
          <w:b/>
        </w:rPr>
        <w:t xml:space="preserve"> </w:t>
      </w:r>
      <w:r>
        <w:t xml:space="preserve">que van a cambiar por completo el concepto tradicional de la arquitectura. Entre estos nuevos materiales el </w:t>
      </w:r>
      <w:r>
        <w:rPr>
          <w:b/>
        </w:rPr>
        <w:t xml:space="preserve">hierro </w:t>
      </w:r>
      <w:r>
        <w:t xml:space="preserve">tendrá </w:t>
      </w:r>
      <w:proofErr w:type="gramStart"/>
      <w:r>
        <w:t>un</w:t>
      </w:r>
      <w:proofErr w:type="gramEnd"/>
      <w:r>
        <w:t xml:space="preserve"> papel fundamental. A lo largo de la historia, el hierro se había utilizado en arquitectura </w:t>
      </w:r>
      <w:proofErr w:type="gramStart"/>
      <w:r>
        <w:t>como</w:t>
      </w:r>
      <w:proofErr w:type="gramEnd"/>
      <w:r>
        <w:t xml:space="preserve"> material auxiliar. La </w:t>
      </w:r>
      <w:r w:rsidRPr="005C2AF7">
        <w:rPr>
          <w:u w:val="single"/>
        </w:rPr>
        <w:t>Revolución industrial permitió producir hierro fundido industrialmente, en grandes cantidades y abaratando sus costes</w:t>
      </w:r>
      <w:r>
        <w:t xml:space="preserve">. </w:t>
      </w:r>
      <w:proofErr w:type="gramStart"/>
      <w:r>
        <w:t>Los grandes cambios en los medios de transporte, en los que se produjo una verdadera revolución, permitían además su fácil y rápido envío a zonas alejadas.</w:t>
      </w:r>
      <w:proofErr w:type="gramEnd"/>
    </w:p>
    <w:p w:rsidR="009C5009" w:rsidRDefault="0034685C">
      <w:pPr>
        <w:pStyle w:val="Textoindependiente"/>
        <w:spacing w:before="5" w:line="367" w:lineRule="auto"/>
        <w:ind w:left="247" w:right="289" w:firstLine="573"/>
        <w:jc w:val="both"/>
      </w:pPr>
      <w:r>
        <w:t xml:space="preserve">En principio fueron los ingenieros (en Inglaterra) los que supieron apreciar sus ventajas y comenzaron </w:t>
      </w:r>
      <w:proofErr w:type="gramStart"/>
      <w:r>
        <w:t>a</w:t>
      </w:r>
      <w:proofErr w:type="gramEnd"/>
      <w:r>
        <w:t xml:space="preserve"> utilizarlo sobre todo en la construcción de puentes. </w:t>
      </w:r>
      <w:proofErr w:type="gramStart"/>
      <w:r>
        <w:t xml:space="preserve">En 1779 se terminaba el mítico </w:t>
      </w:r>
      <w:r w:rsidRPr="00147A73">
        <w:rPr>
          <w:b/>
          <w:i/>
        </w:rPr>
        <w:t>puente de Coalbrookdale</w:t>
      </w:r>
      <w:r>
        <w:rPr>
          <w:b/>
        </w:rPr>
        <w:t xml:space="preserve">, </w:t>
      </w:r>
      <w:r>
        <w:t xml:space="preserve">obra de </w:t>
      </w:r>
      <w:r>
        <w:rPr>
          <w:b/>
        </w:rPr>
        <w:t>T. F. Pritchard</w:t>
      </w:r>
      <w:r>
        <w:t>, en el que se prescinde totalmente de la mampostería.</w:t>
      </w:r>
      <w:proofErr w:type="gramEnd"/>
      <w:r>
        <w:t xml:space="preserve"> </w:t>
      </w:r>
    </w:p>
    <w:p w:rsidR="009C5009" w:rsidRDefault="0034685C">
      <w:pPr>
        <w:pStyle w:val="Textoindependiente"/>
        <w:spacing w:before="5" w:line="367" w:lineRule="auto"/>
        <w:ind w:left="247" w:right="285" w:firstLine="573"/>
        <w:jc w:val="both"/>
      </w:pPr>
      <w:r>
        <w:t xml:space="preserve">En las décadas siguientes se generaliza el uso del hierro en las obras de ingeniería y posteriormente se llevarán a cabo los primeros intentos de su utilización en </w:t>
      </w:r>
      <w:proofErr w:type="gramStart"/>
      <w:r>
        <w:t>la  arquitectura</w:t>
      </w:r>
      <w:proofErr w:type="gramEnd"/>
      <w:r>
        <w:t xml:space="preserve">  propiamente dicha. El primer gran edificio que utilizó, sin enmascararla, una estructura de hierro y cristal fue el </w:t>
      </w:r>
      <w:r w:rsidRPr="00147A73">
        <w:rPr>
          <w:b/>
          <w:i/>
        </w:rPr>
        <w:t>Crystal Palace</w:t>
      </w:r>
      <w:r>
        <w:t xml:space="preserve">, inaugurado en 1851 y obra de </w:t>
      </w:r>
      <w:r>
        <w:rPr>
          <w:b/>
        </w:rPr>
        <w:t xml:space="preserve">sir Joseph Paxton, </w:t>
      </w:r>
      <w:r>
        <w:t xml:space="preserve">que sería la sede de la primera Exposición Universal que se celebró en Londres. Era una especie </w:t>
      </w:r>
      <w:proofErr w:type="gramStart"/>
      <w:r>
        <w:t>de  monumental</w:t>
      </w:r>
      <w:proofErr w:type="gramEnd"/>
      <w:r>
        <w:t xml:space="preserve">  invernadero (600 m de largo) de hierro y cristal. </w:t>
      </w:r>
      <w:proofErr w:type="gramStart"/>
      <w:r>
        <w:t>Además de poseer unas condiciones ideales de amplitud y luminosidad, el revolucionario edificio era desmontable y estaba hecho con piezas prefabricadas.</w:t>
      </w:r>
      <w:proofErr w:type="gramEnd"/>
      <w:r>
        <w:t xml:space="preserve"> Se erigió en </w:t>
      </w:r>
      <w:proofErr w:type="gramStart"/>
      <w:r>
        <w:t>un</w:t>
      </w:r>
      <w:proofErr w:type="gramEnd"/>
      <w:r>
        <w:t xml:space="preserve"> tiempo récord y</w:t>
      </w:r>
      <w:r w:rsidR="005C2AF7">
        <w:t xml:space="preserve"> con un costo impensable hasta </w:t>
      </w:r>
      <w:r>
        <w:t>entonces.</w:t>
      </w:r>
    </w:p>
    <w:p w:rsidR="009C5009" w:rsidRDefault="0034685C">
      <w:pPr>
        <w:pStyle w:val="Textoindependiente"/>
        <w:spacing w:before="3" w:line="367" w:lineRule="auto"/>
        <w:ind w:left="247" w:right="286" w:firstLine="573"/>
        <w:jc w:val="both"/>
      </w:pPr>
      <w:r>
        <w:t xml:space="preserve">Siguiendo </w:t>
      </w:r>
      <w:proofErr w:type="gramStart"/>
      <w:r>
        <w:t>este</w:t>
      </w:r>
      <w:proofErr w:type="gramEnd"/>
      <w:r>
        <w:t xml:space="preserve"> ejemplo muchos arquitectos comenzaron a utilizar el hierro en sus construcciones. De ellas merece destacarse la </w:t>
      </w:r>
      <w:r w:rsidRPr="00147A73">
        <w:rPr>
          <w:b/>
          <w:i/>
        </w:rPr>
        <w:t>Biblioteca Nacional de París</w:t>
      </w:r>
      <w:r>
        <w:t xml:space="preserve">, </w:t>
      </w:r>
      <w:proofErr w:type="gramStart"/>
      <w:r>
        <w:t>obra  de</w:t>
      </w:r>
      <w:proofErr w:type="gramEnd"/>
      <w:r>
        <w:t xml:space="preserve">  </w:t>
      </w:r>
      <w:r>
        <w:rPr>
          <w:b/>
        </w:rPr>
        <w:t>Henri  Labrouste</w:t>
      </w:r>
      <w:r>
        <w:t>, cuya sala de lectura está cubierta por una inmensa vidriera sostenida por finas columnas   de</w:t>
      </w:r>
      <w:r>
        <w:rPr>
          <w:spacing w:val="14"/>
        </w:rPr>
        <w:t xml:space="preserve"> </w:t>
      </w:r>
      <w:r>
        <w:t>hierro.</w:t>
      </w:r>
      <w:r w:rsidR="00147A73">
        <w:t xml:space="preserve"> Los arquitectos se encuentran ante la posibilidad de adecuar las formas </w:t>
      </w:r>
      <w:proofErr w:type="gramStart"/>
      <w:r w:rsidR="00147A73">
        <w:t>del</w:t>
      </w:r>
      <w:proofErr w:type="gramEnd"/>
      <w:r w:rsidR="00147A73">
        <w:t xml:space="preserve"> pasado a las </w:t>
      </w:r>
      <w:r w:rsidR="00147A73">
        <w:lastRenderedPageBreak/>
        <w:t xml:space="preserve">nuevas edificaciones o plantearlas a partir de lenguajes completamente nuevos. En general, se optó por una psición intermedia, siguiendo al más prestigioso de los teóricos y arquitectos </w:t>
      </w:r>
      <w:proofErr w:type="gramStart"/>
      <w:r w:rsidR="00147A73">
        <w:t>del</w:t>
      </w:r>
      <w:proofErr w:type="gramEnd"/>
      <w:r w:rsidR="00147A73">
        <w:t xml:space="preserve"> momento: </w:t>
      </w:r>
      <w:r w:rsidR="00147A73" w:rsidRPr="00147A73">
        <w:rPr>
          <w:b/>
        </w:rPr>
        <w:t>Viollet-le-Du</w:t>
      </w:r>
      <w:r w:rsidR="00147A73">
        <w:t xml:space="preserve">. </w:t>
      </w:r>
      <w:proofErr w:type="gramStart"/>
      <w:r w:rsidR="00147A73">
        <w:t>Defendía, sobre todo, el estilo gótico combinándolo con la utiliación de nuevas tecnologías y materials de la Revolución Industrial.</w:t>
      </w:r>
      <w:proofErr w:type="gramEnd"/>
      <w:r w:rsidR="00147A73">
        <w:t xml:space="preserve"> En ambos encontrará </w:t>
      </w:r>
      <w:proofErr w:type="gramStart"/>
      <w:r w:rsidR="00147A73">
        <w:t>un</w:t>
      </w:r>
      <w:proofErr w:type="gramEnd"/>
      <w:r w:rsidR="00147A73">
        <w:t xml:space="preserve"> elemento común: la racionalidad constructiva.</w:t>
      </w:r>
    </w:p>
    <w:p w:rsidR="00147A73" w:rsidRDefault="0034685C">
      <w:pPr>
        <w:pStyle w:val="Textoindependiente"/>
        <w:spacing w:before="56" w:line="367" w:lineRule="auto"/>
        <w:ind w:left="107" w:right="146" w:firstLine="573"/>
        <w:jc w:val="both"/>
      </w:pPr>
      <w:r>
        <w:t xml:space="preserve">Hacia mediados </w:t>
      </w:r>
      <w:proofErr w:type="gramStart"/>
      <w:r>
        <w:t>del</w:t>
      </w:r>
      <w:proofErr w:type="gramEnd"/>
      <w:r>
        <w:t xml:space="preserve"> siglo XIX esta nueva técnica constructiva se encontraba muy consolidada. </w:t>
      </w:r>
      <w:r w:rsidR="00147A73">
        <w:t>Los nuevos materials tenían grandes valores funcionales pero también estéticos:</w:t>
      </w:r>
    </w:p>
    <w:p w:rsidR="00147A73" w:rsidRDefault="00147A73" w:rsidP="00147A73">
      <w:pPr>
        <w:pStyle w:val="Textoindependiente"/>
        <w:numPr>
          <w:ilvl w:val="0"/>
          <w:numId w:val="5"/>
        </w:numPr>
        <w:spacing w:before="56" w:line="367" w:lineRule="auto"/>
        <w:ind w:right="146"/>
        <w:jc w:val="both"/>
      </w:pPr>
      <w:r w:rsidRPr="00147A73">
        <w:rPr>
          <w:b/>
        </w:rPr>
        <w:t>Hierro colado</w:t>
      </w:r>
      <w:r>
        <w:t xml:space="preserve">: ignífugo, resistente y elastico, que lo hacía idóneo para soportes de gran carga. Desde 1845 se impondría </w:t>
      </w:r>
      <w:r w:rsidRPr="00147A73">
        <w:rPr>
          <w:b/>
        </w:rPr>
        <w:t>el acero,</w:t>
      </w:r>
      <w:r>
        <w:t xml:space="preserve"> que mejoraría estas prestaciones.</w:t>
      </w:r>
    </w:p>
    <w:p w:rsidR="00147A73" w:rsidRDefault="00147A73" w:rsidP="00147A73">
      <w:pPr>
        <w:pStyle w:val="Textoindependiente"/>
        <w:numPr>
          <w:ilvl w:val="0"/>
          <w:numId w:val="5"/>
        </w:numPr>
        <w:spacing w:before="56" w:line="367" w:lineRule="auto"/>
        <w:ind w:right="146"/>
        <w:jc w:val="both"/>
      </w:pPr>
      <w:r>
        <w:rPr>
          <w:b/>
        </w:rPr>
        <w:t>Vidrio</w:t>
      </w:r>
      <w:r w:rsidRPr="00147A73">
        <w:t>:</w:t>
      </w:r>
      <w:r>
        <w:t xml:space="preserve"> su transparencia permite una gran luminosidadS Permite </w:t>
      </w:r>
      <w:proofErr w:type="gramStart"/>
      <w:r>
        <w:t>un</w:t>
      </w:r>
      <w:proofErr w:type="gramEnd"/>
      <w:r>
        <w:t xml:space="preserve"> diálogo entre el interior y el espacio circundantes.</w:t>
      </w:r>
    </w:p>
    <w:p w:rsidR="00147A73" w:rsidRDefault="00147A73" w:rsidP="00147A73">
      <w:pPr>
        <w:pStyle w:val="Textoindependiente"/>
        <w:numPr>
          <w:ilvl w:val="0"/>
          <w:numId w:val="5"/>
        </w:numPr>
        <w:spacing w:before="56" w:line="367" w:lineRule="auto"/>
        <w:ind w:right="146"/>
        <w:jc w:val="both"/>
      </w:pPr>
      <w:r>
        <w:rPr>
          <w:b/>
        </w:rPr>
        <w:t>Hormigón y cemento</w:t>
      </w:r>
      <w:r w:rsidRPr="00147A73">
        <w:t>:</w:t>
      </w:r>
      <w:r>
        <w:t xml:space="preserve"> al deslizar el material liquid en encofrados de Madera, permite moldear libremente la forma, rompiendo la tradicional separación entre elementos sustentados y sustentantes.</w:t>
      </w:r>
    </w:p>
    <w:p w:rsidR="00147A73" w:rsidRDefault="00147A73" w:rsidP="00147A73">
      <w:pPr>
        <w:pStyle w:val="Textoindependiente"/>
        <w:numPr>
          <w:ilvl w:val="0"/>
          <w:numId w:val="5"/>
        </w:numPr>
        <w:spacing w:before="56" w:line="367" w:lineRule="auto"/>
        <w:ind w:right="146"/>
        <w:jc w:val="both"/>
      </w:pPr>
      <w:r w:rsidRPr="00147A73">
        <w:rPr>
          <w:b/>
        </w:rPr>
        <w:t>Cemento armado</w:t>
      </w:r>
      <w:r>
        <w:t xml:space="preserve">: Se </w:t>
      </w:r>
      <w:proofErr w:type="gramStart"/>
      <w:r>
        <w:t>usa</w:t>
      </w:r>
      <w:proofErr w:type="gramEnd"/>
      <w:r>
        <w:t xml:space="preserve"> introduciendo armazones metálicos en el hormigón o cement, lo que hace crecer su fuerza.</w:t>
      </w:r>
    </w:p>
    <w:p w:rsidR="00147A73" w:rsidRPr="0034685C" w:rsidRDefault="00147A73" w:rsidP="00147A73">
      <w:pPr>
        <w:pStyle w:val="Textoindependiente"/>
        <w:spacing w:before="56" w:line="367" w:lineRule="auto"/>
        <w:ind w:left="284" w:right="146"/>
        <w:jc w:val="both"/>
      </w:pPr>
      <w:r w:rsidRPr="0034685C">
        <w:rPr>
          <w:u w:val="single"/>
        </w:rPr>
        <w:t xml:space="preserve">Estos materiales permitirán que los muros </w:t>
      </w:r>
      <w:proofErr w:type="gramStart"/>
      <w:r w:rsidRPr="0034685C">
        <w:rPr>
          <w:u w:val="single"/>
        </w:rPr>
        <w:t>sean</w:t>
      </w:r>
      <w:proofErr w:type="gramEnd"/>
      <w:r w:rsidRPr="0034685C">
        <w:rPr>
          <w:u w:val="single"/>
        </w:rPr>
        <w:t xml:space="preserve"> simples cerramientos, ya que la carga está sustentada por el armazón interno, de forma que las paredes puedan ser de vidrio</w:t>
      </w:r>
      <w:r w:rsidRPr="0034685C">
        <w:t>.</w:t>
      </w:r>
    </w:p>
    <w:p w:rsidR="009C5009" w:rsidRDefault="0034685C" w:rsidP="0034685C">
      <w:pPr>
        <w:pStyle w:val="Textoindependiente"/>
        <w:spacing w:before="56" w:line="367" w:lineRule="auto"/>
        <w:ind w:left="284" w:right="146" w:firstLine="396"/>
        <w:jc w:val="both"/>
      </w:pPr>
      <w:r>
        <w:t xml:space="preserve">Sin embargo, pronto surgió la polémica en cuanto al valor de estos nuevos materiales, puesto que aunque se reconocían sus valores funcionales y sus especiales cualidades constructivas (ductilidad, </w:t>
      </w:r>
      <w:proofErr w:type="gramStart"/>
      <w:r>
        <w:t>resistencia</w:t>
      </w:r>
      <w:proofErr w:type="gramEnd"/>
      <w:r>
        <w:t xml:space="preserve">, economía, carácter ignífugo…) se discutían sus valores estéticos. Muchos arquitectos rechazaban el desarrollo industrial y eran reacios </w:t>
      </w:r>
      <w:proofErr w:type="gramStart"/>
      <w:r>
        <w:t>a</w:t>
      </w:r>
      <w:proofErr w:type="gramEnd"/>
      <w:r>
        <w:t xml:space="preserve"> aceptar nuevas técnicas o nuevos   materiales.</w:t>
      </w:r>
    </w:p>
    <w:p w:rsidR="009C5009" w:rsidRDefault="0034685C">
      <w:pPr>
        <w:pStyle w:val="Textoindependiente"/>
        <w:spacing w:before="3" w:line="367" w:lineRule="auto"/>
        <w:ind w:left="107" w:right="148" w:firstLine="573"/>
        <w:jc w:val="both"/>
      </w:pPr>
      <w:r>
        <w:t xml:space="preserve">La mejor expresión de esta nueva arquitectura del hierro la encontramos en las </w:t>
      </w:r>
      <w:r>
        <w:rPr>
          <w:b/>
        </w:rPr>
        <w:t>Exposiciones Universales</w:t>
      </w:r>
      <w:r>
        <w:t xml:space="preserve">, símbolo de la expansión de la burguesía capitalista en  el siglo  XIX, símbolo  también  del progreso y de la riqueza del país que las organizaba. En realidad, fue </w:t>
      </w:r>
      <w:proofErr w:type="gramStart"/>
      <w:r>
        <w:t>un</w:t>
      </w:r>
      <w:proofErr w:type="gramEnd"/>
      <w:r>
        <w:t xml:space="preserve"> tipo de arquitectura que quedó relegada a este tipo de acontecimientos. Estos edificios se construían con materiales prefabricados, se montaban en un tiempo récord y con un coste mínimo, se desmontaban fácilmente,    y sus piezas se podían refundir o reutilizar </w:t>
      </w:r>
      <w:proofErr w:type="gramStart"/>
      <w:r>
        <w:t xml:space="preserve">de </w:t>
      </w:r>
      <w:r>
        <w:rPr>
          <w:spacing w:val="17"/>
        </w:rPr>
        <w:t xml:space="preserve"> </w:t>
      </w:r>
      <w:r>
        <w:t>nuevo</w:t>
      </w:r>
      <w:proofErr w:type="gramEnd"/>
      <w:r>
        <w:t>.</w:t>
      </w:r>
    </w:p>
    <w:p w:rsidR="009C5009" w:rsidRDefault="0034685C">
      <w:pPr>
        <w:pStyle w:val="Textoindependiente"/>
        <w:spacing w:before="3" w:line="367" w:lineRule="auto"/>
        <w:ind w:left="107" w:right="147" w:firstLine="573"/>
        <w:jc w:val="both"/>
      </w:pPr>
      <w:r>
        <w:t xml:space="preserve">Entre 1867 y 1889 la arquitectura del hierro alcanza su esplendor  con la obra de </w:t>
      </w:r>
      <w:r>
        <w:rPr>
          <w:b/>
        </w:rPr>
        <w:t>Gustavo  Eiffel</w:t>
      </w:r>
      <w:r>
        <w:t xml:space="preserve">, la </w:t>
      </w:r>
      <w:r w:rsidRPr="0034685C">
        <w:rPr>
          <w:b/>
          <w:i/>
        </w:rPr>
        <w:t>Torre Eiffel</w:t>
      </w:r>
      <w:r>
        <w:rPr>
          <w:i/>
        </w:rPr>
        <w:t xml:space="preserve"> </w:t>
      </w:r>
      <w:r>
        <w:t xml:space="preserve">que se levantó en 1889 para la Exposición Universal  de  París  que  conmemoraba el primer aniversario de la Revolución francesa. Para esta misma exposición se realizó también una de las mayores proezas de la ingeniería del siglo XIX: la </w:t>
      </w:r>
      <w:r w:rsidRPr="0034685C">
        <w:rPr>
          <w:b/>
          <w:i/>
        </w:rPr>
        <w:t>Galería de las máquinas</w:t>
      </w:r>
      <w:r>
        <w:rPr>
          <w:i/>
        </w:rPr>
        <w:t xml:space="preserve">, </w:t>
      </w:r>
      <w:proofErr w:type="gramStart"/>
      <w:r>
        <w:t>obra  de</w:t>
      </w:r>
      <w:proofErr w:type="gramEnd"/>
      <w:r>
        <w:t xml:space="preserve"> </w:t>
      </w:r>
      <w:r>
        <w:rPr>
          <w:b/>
        </w:rPr>
        <w:t xml:space="preserve">Durtert </w:t>
      </w:r>
      <w:r>
        <w:t xml:space="preserve">y </w:t>
      </w:r>
      <w:r>
        <w:rPr>
          <w:b/>
        </w:rPr>
        <w:t>Contamin</w:t>
      </w:r>
      <w:r>
        <w:t xml:space="preserve">. Una enorme nave de más de cien metros de ancha y casi medio kilómetro    de larga que gracias a inmensos arcos de tres articulaciones (en las bases </w:t>
      </w:r>
      <w:proofErr w:type="gramStart"/>
      <w:r>
        <w:t>y  el</w:t>
      </w:r>
      <w:proofErr w:type="gramEnd"/>
      <w:r>
        <w:t xml:space="preserve"> vértice) conseguía   </w:t>
      </w:r>
      <w:r>
        <w:lastRenderedPageBreak/>
        <w:t>cubrir una extensión de más de 48.000 metros cuadrados sin apoyos  intermedios.  Además</w:t>
      </w:r>
      <w:proofErr w:type="gramStart"/>
      <w:r>
        <w:t>,  los</w:t>
      </w:r>
      <w:proofErr w:type="gramEnd"/>
      <w:r>
        <w:t xml:space="preserve">  autores, lejos de ocultar su estructura, la dejan al descubierto como ejemplo  de la estética de los  nuevos</w:t>
      </w:r>
      <w:r>
        <w:rPr>
          <w:spacing w:val="23"/>
        </w:rPr>
        <w:t xml:space="preserve"> </w:t>
      </w:r>
      <w:r>
        <w:t>tiempos.</w:t>
      </w:r>
    </w:p>
    <w:p w:rsidR="009C5009" w:rsidRDefault="0034685C">
      <w:pPr>
        <w:pStyle w:val="Textoindependiente"/>
        <w:spacing w:before="3" w:line="367" w:lineRule="auto"/>
        <w:ind w:left="107" w:right="147" w:firstLine="573"/>
        <w:jc w:val="both"/>
      </w:pPr>
      <w:r>
        <w:t xml:space="preserve">La utilización masiva </w:t>
      </w:r>
      <w:proofErr w:type="gramStart"/>
      <w:r>
        <w:t>del</w:t>
      </w:r>
      <w:proofErr w:type="gramEnd"/>
      <w:r>
        <w:t xml:space="preserve"> hierro supuso una auténtica revolución en el concepto tradicional de   la arquitectura, tanto desde el punto de vista estético como</w:t>
      </w:r>
      <w:r>
        <w:rPr>
          <w:spacing w:val="44"/>
        </w:rPr>
        <w:t xml:space="preserve"> </w:t>
      </w:r>
      <w:r>
        <w:t>estructural.</w:t>
      </w:r>
    </w:p>
    <w:p w:rsidR="009C5009" w:rsidRDefault="009C5009">
      <w:pPr>
        <w:pStyle w:val="Textoindependiente"/>
        <w:rPr>
          <w:sz w:val="20"/>
        </w:rPr>
      </w:pPr>
    </w:p>
    <w:p w:rsidR="009C5009" w:rsidRDefault="0034685C">
      <w:pPr>
        <w:pStyle w:val="Heading3"/>
        <w:numPr>
          <w:ilvl w:val="1"/>
          <w:numId w:val="4"/>
        </w:numPr>
        <w:tabs>
          <w:tab w:val="left" w:pos="376"/>
        </w:tabs>
        <w:spacing w:before="144"/>
        <w:ind w:left="375" w:hanging="268"/>
        <w:jc w:val="left"/>
        <w:rPr>
          <w:u w:val="none"/>
        </w:rPr>
      </w:pPr>
      <w:r>
        <w:rPr>
          <w:u w:val="thick"/>
        </w:rPr>
        <w:t>LA ESCUELA DE</w:t>
      </w:r>
      <w:r>
        <w:rPr>
          <w:spacing w:val="40"/>
          <w:u w:val="thick"/>
        </w:rPr>
        <w:t xml:space="preserve"> </w:t>
      </w:r>
      <w:r>
        <w:rPr>
          <w:u w:val="thick"/>
        </w:rPr>
        <w:t>CHICAGO</w:t>
      </w:r>
    </w:p>
    <w:p w:rsidR="009C5009" w:rsidRDefault="009C5009">
      <w:pPr>
        <w:pStyle w:val="Textoindependiente"/>
        <w:rPr>
          <w:b/>
          <w:sz w:val="20"/>
        </w:rPr>
      </w:pPr>
    </w:p>
    <w:p w:rsidR="009C5009" w:rsidRDefault="009C5009">
      <w:pPr>
        <w:pStyle w:val="Textoindependiente"/>
        <w:spacing w:before="5"/>
        <w:rPr>
          <w:b/>
          <w:sz w:val="16"/>
        </w:rPr>
      </w:pPr>
    </w:p>
    <w:p w:rsidR="009C5009" w:rsidRPr="005C2AF7" w:rsidRDefault="0034685C">
      <w:pPr>
        <w:pStyle w:val="Textoindependiente"/>
        <w:spacing w:before="76" w:line="367" w:lineRule="auto"/>
        <w:ind w:left="107" w:right="147" w:firstLine="573"/>
        <w:jc w:val="both"/>
        <w:rPr>
          <w:u w:val="single"/>
        </w:rPr>
      </w:pPr>
      <w:r>
        <w:t xml:space="preserve">En el último tercio </w:t>
      </w:r>
      <w:proofErr w:type="gramStart"/>
      <w:r>
        <w:t>del</w:t>
      </w:r>
      <w:proofErr w:type="gramEnd"/>
      <w:r>
        <w:t xml:space="preserve"> siglo XIX surge en Chicago (EEUU) un innovador movimiento arquitectónico que podemos considerar como el punto de partida de la arquitectura contemporánea. Chicago había sufrido en 1871 y 1874 dos pavorosos incendios que asolaron tres cuartas partes de la ciudad. </w:t>
      </w:r>
      <w:proofErr w:type="gramStart"/>
      <w:r>
        <w:t xml:space="preserve">Era, por tanto, </w:t>
      </w:r>
      <w:r w:rsidRPr="005C2AF7">
        <w:rPr>
          <w:u w:val="single"/>
        </w:rPr>
        <w:t>urgente su reconstrucción.</w:t>
      </w:r>
      <w:proofErr w:type="gramEnd"/>
      <w:r w:rsidRPr="005C2AF7">
        <w:rPr>
          <w:u w:val="single"/>
        </w:rPr>
        <w:t xml:space="preserve"> A ello se sumó el deseo de prevenir posibles catástrofes, dotando a los edificios de estructuras metálicas, que además permitían alcanzar elevadas </w:t>
      </w:r>
      <w:r w:rsidR="005C2AF7">
        <w:rPr>
          <w:u w:val="single"/>
        </w:rPr>
        <w:t>a</w:t>
      </w:r>
      <w:r w:rsidRPr="005C2AF7">
        <w:rPr>
          <w:u w:val="single"/>
        </w:rPr>
        <w:t>lturas, evitando así el encarecimiento del suelo por el rápido aumento de población y agilizando así su construcción.</w:t>
      </w:r>
    </w:p>
    <w:p w:rsidR="0034685C" w:rsidRDefault="0034685C">
      <w:pPr>
        <w:pStyle w:val="Textoindependiente"/>
        <w:spacing w:before="3" w:line="367" w:lineRule="auto"/>
        <w:ind w:left="107" w:right="147" w:firstLine="573"/>
        <w:jc w:val="both"/>
      </w:pPr>
      <w:r>
        <w:t xml:space="preserve">El nuevo Chicago significó el triunfo total de los nuevos materiales, la nueva tecnología y una nueva tipología de edificios, </w:t>
      </w:r>
      <w:r w:rsidRPr="005C2AF7">
        <w:rPr>
          <w:u w:val="single"/>
        </w:rPr>
        <w:t xml:space="preserve">los </w:t>
      </w:r>
      <w:r w:rsidRPr="005C2AF7">
        <w:rPr>
          <w:i/>
          <w:u w:val="single"/>
        </w:rPr>
        <w:t>rascacielos</w:t>
      </w:r>
      <w:r w:rsidRPr="005C2AF7">
        <w:rPr>
          <w:u w:val="single"/>
        </w:rPr>
        <w:t>, que se convertirían en el emblema de la gran ciudad</w:t>
      </w:r>
      <w:r>
        <w:t xml:space="preserve"> industrial de los países desarrollados. </w:t>
      </w:r>
      <w:proofErr w:type="gramStart"/>
      <w:r>
        <w:t xml:space="preserve">Éstas serán las principales características de la llamada </w:t>
      </w:r>
      <w:r>
        <w:rPr>
          <w:b/>
        </w:rPr>
        <w:t>Escuela de Chicago</w:t>
      </w:r>
      <w:r>
        <w:t>.</w:t>
      </w:r>
      <w:proofErr w:type="gramEnd"/>
      <w:r>
        <w:t xml:space="preserve"> </w:t>
      </w:r>
      <w:proofErr w:type="gramStart"/>
      <w:r>
        <w:t xml:space="preserve">Los más destacados representantes de esta escuela serán </w:t>
      </w:r>
      <w:r>
        <w:rPr>
          <w:b/>
        </w:rPr>
        <w:t xml:space="preserve">Henry H. Richardson </w:t>
      </w:r>
      <w:r>
        <w:t xml:space="preserve">(1838- 1886) y </w:t>
      </w:r>
      <w:r>
        <w:rPr>
          <w:b/>
        </w:rPr>
        <w:t xml:space="preserve">Louis Sullivan </w:t>
      </w:r>
      <w:r>
        <w:t>(1856-1924).</w:t>
      </w:r>
      <w:proofErr w:type="gramEnd"/>
      <w:r>
        <w:t xml:space="preserve"> </w:t>
      </w:r>
      <w:r w:rsidRPr="0034685C">
        <w:rPr>
          <w:u w:val="single"/>
        </w:rPr>
        <w:t>Una serie de elementos comunes aparecen en buena parte de los arquitectos: uso de pilares de hormigón para los cimientos; el armazón de hierro par alas estructuras; la ampliación de ventanales que aligeran el muro de carga; la reducción de elementosdecorativos tradicionales; la búsqueda de la maxima funcionalidad del edificio; y una nueva estética basada en volúmenes geométricos y en el juego entre verticals y horizontales.</w:t>
      </w:r>
    </w:p>
    <w:p w:rsidR="009C5009" w:rsidRDefault="0034685C" w:rsidP="0034685C">
      <w:pPr>
        <w:pStyle w:val="Textoindependiente"/>
        <w:spacing w:before="3" w:line="367" w:lineRule="auto"/>
        <w:ind w:left="107" w:right="147" w:firstLine="573"/>
      </w:pPr>
      <w:r>
        <w:t xml:space="preserve">Entre los proyectos de </w:t>
      </w:r>
      <w:r w:rsidRPr="0034685C">
        <w:rPr>
          <w:b/>
        </w:rPr>
        <w:t>Sullivan</w:t>
      </w:r>
      <w:r>
        <w:t xml:space="preserve"> tiene gran interés el </w:t>
      </w:r>
      <w:r w:rsidRPr="0034685C">
        <w:rPr>
          <w:b/>
          <w:i/>
        </w:rPr>
        <w:t>edificio Wainwright</w:t>
      </w:r>
      <w:r>
        <w:t xml:space="preserve">, en San Luis (Missouri) que puede considerarse el </w:t>
      </w:r>
      <w:proofErr w:type="gramStart"/>
      <w:r>
        <w:t>primer  rascacielos</w:t>
      </w:r>
      <w:proofErr w:type="gramEnd"/>
      <w:r>
        <w:t xml:space="preserve">  totalmente  moderno, cuya estructura de acero se refleja sin complejos al exterior. Son también obra de Sullivan  los</w:t>
      </w:r>
      <w:r w:rsidRPr="0034685C">
        <w:rPr>
          <w:b/>
        </w:rPr>
        <w:t xml:space="preserve"> </w:t>
      </w:r>
      <w:r w:rsidRPr="0034685C">
        <w:rPr>
          <w:b/>
          <w:i/>
        </w:rPr>
        <w:t>grandes almacenes Carson, Pirie, Scott y Compañía</w:t>
      </w:r>
      <w:r w:rsidRPr="0034685C">
        <w:rPr>
          <w:b/>
        </w:rPr>
        <w:t>,</w:t>
      </w:r>
      <w:r>
        <w:t xml:space="preserve"> realizados, entre 1899 y 1904, en Chicago.   La idea que define su arquitectura es que </w:t>
      </w:r>
      <w:r w:rsidRPr="005C2AF7">
        <w:rPr>
          <w:u w:val="single"/>
        </w:rPr>
        <w:t>“la forma sigue a la función”,</w:t>
      </w:r>
      <w:r>
        <w:t xml:space="preserve"> planteamiento que tendrá una importante influencia en la arquitectura posterior, especialmente en el  </w:t>
      </w:r>
      <w:r>
        <w:rPr>
          <w:spacing w:val="8"/>
        </w:rPr>
        <w:t xml:space="preserve"> </w:t>
      </w:r>
      <w:r>
        <w:t>racionalismo.</w:t>
      </w:r>
    </w:p>
    <w:p w:rsidR="009C5009" w:rsidRDefault="009C5009">
      <w:pPr>
        <w:spacing w:line="367" w:lineRule="auto"/>
        <w:jc w:val="both"/>
        <w:sectPr w:rsidR="009C5009">
          <w:footerReference w:type="default" r:id="rId7"/>
          <w:pgSz w:w="11900" w:h="16840"/>
          <w:pgMar w:top="1360" w:right="1500" w:bottom="1760" w:left="1420" w:header="0" w:footer="1573" w:gutter="0"/>
          <w:cols w:space="720"/>
        </w:sectPr>
      </w:pPr>
    </w:p>
    <w:p w:rsidR="009C5009" w:rsidRDefault="009C5009">
      <w:pPr>
        <w:pStyle w:val="Textoindependiente"/>
        <w:ind w:left="108"/>
        <w:rPr>
          <w:sz w:val="20"/>
        </w:rPr>
      </w:pPr>
      <w:r w:rsidRPr="009C5009">
        <w:rPr>
          <w:sz w:val="20"/>
        </w:rPr>
      </w:r>
      <w:r w:rsidR="0034685C">
        <w:rPr>
          <w:sz w:val="20"/>
        </w:rPr>
        <w:pict>
          <v:group id="_x0000_s1128" style="width:451.95pt;height:22.85pt;mso-position-horizontal-relative:char;mso-position-vertical-relative:line" coordsize="9039,952">
            <v:line id="_x0000_s1145" style="position:absolute" from="5,10" to="34,10" strokecolor="navy" strokeweight=".16936mm"/>
            <v:line id="_x0000_s1144" style="position:absolute" from="34,10" to="8968,10" strokecolor="navy" strokeweight=".16936mm"/>
            <v:line id="_x0000_s1143" style="position:absolute" from="34,28" to="8968,28" strokecolor="navy" strokeweight=".16936mm"/>
            <v:line id="_x0000_s1142" style="position:absolute" from="8968,10" to="8995,10" strokecolor="navy" strokeweight=".16936mm"/>
            <v:line id="_x0000_s1141" style="position:absolute" from="9010,33" to="9010,457" strokeweight=".50803mm"/>
            <v:line id="_x0000_s1140" style="position:absolute" from="5,905" to="34,905" strokecolor="navy" strokeweight=".48pt"/>
            <v:line id="_x0000_s1139" style="position:absolute" from="34,924" to="8968,924" strokeweight="1.38pt"/>
            <v:line id="_x0000_s1138" style="position:absolute" from="34,905" to="8968,905" strokecolor="navy" strokeweight=".48pt"/>
            <v:line id="_x0000_s1137" style="position:absolute" from="34,886" to="8968,886" strokecolor="navy" strokeweight=".48pt"/>
            <v:line id="_x0000_s1136" style="position:absolute" from="8968,924" to="9024,924" strokeweight="1.38pt"/>
            <v:line id="_x0000_s1135" style="position:absolute" from="8968,905" to="8995,905" strokecolor="navy" strokeweight=".48pt"/>
            <v:line id="_x0000_s1134" style="position:absolute" from="10,5" to="10,910" strokecolor="navy" strokeweight=".48pt"/>
            <v:line id="_x0000_s1133" style="position:absolute" from="29,23" to="29,891" strokecolor="navy" strokeweight=".48pt"/>
            <v:line id="_x0000_s1132" style="position:absolute" from="9010,457" to="9010,937" strokeweight=".50803mm"/>
            <v:line id="_x0000_s1131" style="position:absolute" from="8991,5" to="8991,910" strokecolor="navy" strokeweight=".42pt"/>
            <v:line id="_x0000_s1130" style="position:absolute" from="8973,23" to="8973,891" strokecolor="navy" strokeweight=".16936mm"/>
            <v:shape id="_x0000_s1129" type="#_x0000_t202" style="position:absolute;left:19;top:19;width:8977;height:891" filled="f" stroked="f">
              <v:textbox inset="0,0,0,0">
                <w:txbxContent>
                  <w:p w:rsidR="0034685C" w:rsidRDefault="0034685C">
                    <w:pPr>
                      <w:spacing w:before="39"/>
                      <w:ind w:left="2997" w:right="119"/>
                      <w:rPr>
                        <w:b/>
                        <w:sz w:val="23"/>
                      </w:rPr>
                    </w:pPr>
                    <w:r>
                      <w:rPr>
                        <w:b/>
                        <w:color w:val="000080"/>
                        <w:sz w:val="23"/>
                      </w:rPr>
                      <w:t>EL MODERNISMO</w:t>
                    </w:r>
                  </w:p>
                </w:txbxContent>
              </v:textbox>
            </v:shape>
            <w10:wrap type="none"/>
            <w10:anchorlock/>
          </v:group>
        </w:pict>
      </w:r>
    </w:p>
    <w:p w:rsidR="009C5009" w:rsidRDefault="009C5009">
      <w:pPr>
        <w:pStyle w:val="Textoindependiente"/>
        <w:rPr>
          <w:sz w:val="20"/>
        </w:rPr>
      </w:pPr>
    </w:p>
    <w:p w:rsidR="009C5009" w:rsidRDefault="009C5009">
      <w:pPr>
        <w:pStyle w:val="Textoindependiente"/>
        <w:rPr>
          <w:sz w:val="20"/>
        </w:rPr>
      </w:pPr>
    </w:p>
    <w:p w:rsidR="009C5009" w:rsidRDefault="009C5009">
      <w:pPr>
        <w:pStyle w:val="Textoindependiente"/>
      </w:pPr>
    </w:p>
    <w:p w:rsidR="009C5009" w:rsidRDefault="0034685C">
      <w:pPr>
        <w:pStyle w:val="Heading3"/>
        <w:numPr>
          <w:ilvl w:val="2"/>
          <w:numId w:val="4"/>
        </w:numPr>
        <w:tabs>
          <w:tab w:val="left" w:pos="517"/>
        </w:tabs>
        <w:jc w:val="left"/>
        <w:rPr>
          <w:u w:val="none"/>
        </w:rPr>
      </w:pPr>
      <w:r>
        <w:rPr>
          <w:u w:val="thick"/>
        </w:rPr>
        <w:t>CARACTERÍSTICAS</w:t>
      </w:r>
      <w:r>
        <w:rPr>
          <w:spacing w:val="45"/>
          <w:u w:val="thick"/>
        </w:rPr>
        <w:t xml:space="preserve"> </w:t>
      </w:r>
      <w:r>
        <w:rPr>
          <w:u w:val="thick"/>
        </w:rPr>
        <w:t>GENERALES</w:t>
      </w:r>
    </w:p>
    <w:p w:rsidR="009C5009" w:rsidRDefault="009C5009">
      <w:pPr>
        <w:pStyle w:val="Textoindependiente"/>
        <w:rPr>
          <w:b/>
          <w:sz w:val="20"/>
        </w:rPr>
      </w:pPr>
    </w:p>
    <w:p w:rsidR="009C5009" w:rsidRDefault="009C5009">
      <w:pPr>
        <w:pStyle w:val="Textoindependiente"/>
        <w:spacing w:before="4"/>
        <w:rPr>
          <w:b/>
          <w:sz w:val="16"/>
        </w:rPr>
      </w:pPr>
    </w:p>
    <w:p w:rsidR="009C5009" w:rsidRDefault="0034685C">
      <w:pPr>
        <w:pStyle w:val="Textoindependiente"/>
        <w:spacing w:before="76" w:line="367" w:lineRule="auto"/>
        <w:ind w:left="247" w:right="286" w:firstLine="573"/>
        <w:jc w:val="both"/>
        <w:rPr>
          <w:i/>
        </w:rPr>
      </w:pPr>
      <w:r>
        <w:t xml:space="preserve">El Modernismo es una importante corriente artística que se desarrolla, aproximadamente, entre 1880 y 1920, aunque su momento culminante será la década de 1890. En España se conoce como </w:t>
      </w:r>
      <w:r w:rsidRPr="0034685C">
        <w:rPr>
          <w:b/>
          <w:i/>
        </w:rPr>
        <w:t>Modernismo</w:t>
      </w:r>
      <w:r w:rsidRPr="0034685C">
        <w:rPr>
          <w:b/>
        </w:rPr>
        <w:t>,</w:t>
      </w:r>
      <w:r>
        <w:t xml:space="preserve"> pero en Francia recibe el nombre de </w:t>
      </w:r>
      <w:r w:rsidRPr="0034685C">
        <w:rPr>
          <w:b/>
          <w:i/>
        </w:rPr>
        <w:t>Art Nouveau</w:t>
      </w:r>
      <w:r>
        <w:rPr>
          <w:i/>
        </w:rPr>
        <w:t xml:space="preserve">, </w:t>
      </w:r>
      <w:r>
        <w:t xml:space="preserve">en los países germánicos </w:t>
      </w:r>
      <w:r>
        <w:rPr>
          <w:i/>
        </w:rPr>
        <w:t>Jugendstil</w:t>
      </w:r>
      <w:r>
        <w:t xml:space="preserve">,   en </w:t>
      </w:r>
      <w:proofErr w:type="gramStart"/>
      <w:r>
        <w:t xml:space="preserve">Austria  </w:t>
      </w:r>
      <w:r>
        <w:rPr>
          <w:i/>
        </w:rPr>
        <w:t>Secesión</w:t>
      </w:r>
      <w:proofErr w:type="gramEnd"/>
      <w:r>
        <w:rPr>
          <w:i/>
        </w:rPr>
        <w:t xml:space="preserve">  </w:t>
      </w:r>
      <w:r>
        <w:t xml:space="preserve">y en Italia </w:t>
      </w:r>
      <w:r>
        <w:rPr>
          <w:spacing w:val="46"/>
        </w:rPr>
        <w:t xml:space="preserve"> </w:t>
      </w:r>
      <w:r>
        <w:rPr>
          <w:i/>
        </w:rPr>
        <w:t>Liberty.</w:t>
      </w:r>
    </w:p>
    <w:p w:rsidR="009C5009" w:rsidRDefault="0034685C">
      <w:pPr>
        <w:pStyle w:val="Textoindependiente"/>
        <w:spacing w:before="5" w:line="367" w:lineRule="auto"/>
        <w:ind w:left="247" w:right="287" w:firstLine="573"/>
        <w:jc w:val="both"/>
      </w:pPr>
      <w:r>
        <w:t xml:space="preserve">Todos estos movimientos tenían en común el rechazo, cada vez más generalizado, hacia la arquitectura de los historicismos, lo que explica que las diferentes denominaciones aludan </w:t>
      </w:r>
      <w:proofErr w:type="gramStart"/>
      <w:r>
        <w:t>a lo</w:t>
      </w:r>
      <w:proofErr w:type="gramEnd"/>
      <w:r>
        <w:t xml:space="preserve"> “moderno”, lo “nuevo”, lo “joven” o lo “libre”. La próspera burguesía buscaba una arte de mayor refinamiento que el ofrecido por la arquitectura historicista </w:t>
      </w:r>
      <w:proofErr w:type="gramStart"/>
      <w:r>
        <w:t>y  la</w:t>
      </w:r>
      <w:proofErr w:type="gramEnd"/>
      <w:r>
        <w:t xml:space="preserve"> arquitectura del   hierro. Es </w:t>
      </w:r>
      <w:proofErr w:type="gramStart"/>
      <w:r>
        <w:t>un</w:t>
      </w:r>
      <w:proofErr w:type="gramEnd"/>
      <w:r>
        <w:t xml:space="preserve"> fenómeno que se producen en las ciudades donde se alcanza cierto desarrollo industrial. </w:t>
      </w:r>
      <w:proofErr w:type="gramStart"/>
      <w:r>
        <w:t>Pretende ser el reflejo de una sociedad moderna y active para hacer una ciudad alegre, nueva, elegante, frente al “feismo” de la ciudad industrial.</w:t>
      </w:r>
      <w:proofErr w:type="gramEnd"/>
      <w:r>
        <w:t xml:space="preserve"> </w:t>
      </w:r>
      <w:proofErr w:type="gramStart"/>
      <w:r>
        <w:t>Es pues el estilo de una burguesía rica y refinada de final de siglo.</w:t>
      </w:r>
      <w:proofErr w:type="gramEnd"/>
      <w:r>
        <w:t xml:space="preserve"> Eso no impide la utilización </w:t>
      </w:r>
      <w:proofErr w:type="gramStart"/>
      <w:r>
        <w:t>del</w:t>
      </w:r>
      <w:proofErr w:type="gramEnd"/>
      <w:r>
        <w:t xml:space="preserve"> hierro y el vidrio, que incluso son protagonistas en fachadas, utilizándose de forma constructiva y decorativa.</w:t>
      </w:r>
    </w:p>
    <w:p w:rsidR="009C5009" w:rsidRDefault="0034685C">
      <w:pPr>
        <w:pStyle w:val="Textoindependiente"/>
        <w:spacing w:before="3" w:line="367" w:lineRule="auto"/>
        <w:ind w:left="247" w:right="286" w:firstLine="573"/>
        <w:jc w:val="both"/>
      </w:pPr>
      <w:r>
        <w:t xml:space="preserve">Es un arte que persigue la integración de todas  las  manifestaciones  artísticas,  aunque  su campo de acción más específico será el de las artes aplicadas o industriales, encontrando en el diseño </w:t>
      </w:r>
      <w:proofErr w:type="gramStart"/>
      <w:r>
        <w:t>decorativo</w:t>
      </w:r>
      <w:proofErr w:type="gramEnd"/>
      <w:r>
        <w:t xml:space="preserve"> de interiores (muebles, lámparas, alfombras…) y la ilustración gráfica su mejor vehículo    de expresión. </w:t>
      </w:r>
      <w:proofErr w:type="gramStart"/>
      <w:r>
        <w:t>Frente a la mecanización impersonal de la industria, busca el regreso al trabajo artesano, (ceramic etc.).</w:t>
      </w:r>
      <w:proofErr w:type="gramEnd"/>
      <w:r>
        <w:t xml:space="preserve"> En la arquitectura será fundamental la ornamentación </w:t>
      </w:r>
      <w:proofErr w:type="gramStart"/>
      <w:r>
        <w:t>del</w:t>
      </w:r>
      <w:proofErr w:type="gramEnd"/>
      <w:r>
        <w:t xml:space="preserve"> edificio. El modernismo defiende la libertad creativa potenciando la imaginación y la fantasía </w:t>
      </w:r>
      <w:proofErr w:type="gramStart"/>
      <w:r>
        <w:t>del</w:t>
      </w:r>
      <w:proofErr w:type="gramEnd"/>
      <w:r>
        <w:t xml:space="preserve"> artista. Es </w:t>
      </w:r>
      <w:proofErr w:type="gramStart"/>
      <w:r>
        <w:t>un</w:t>
      </w:r>
      <w:proofErr w:type="gramEnd"/>
      <w:r>
        <w:t xml:space="preserve"> arte que trata    de imitar los procesos y formas de la Naturaleza. De ahí el uso dominante de la línea curva y   ondulante y la frecuente representación en las artes figurativas de determinadas flores, como los </w:t>
      </w:r>
      <w:proofErr w:type="gramStart"/>
      <w:r>
        <w:t>lirios  o</w:t>
      </w:r>
      <w:proofErr w:type="gramEnd"/>
      <w:r>
        <w:t xml:space="preserve"> las amapolas,  y también de algunos animales: libélulas, pavos reales, cisnes,  </w:t>
      </w:r>
      <w:r>
        <w:rPr>
          <w:spacing w:val="23"/>
        </w:rPr>
        <w:t xml:space="preserve"> </w:t>
      </w:r>
      <w:r>
        <w:t xml:space="preserve">mariposas…La decoración se realizará en cerámicas, relieves o vidrieras y el color era fundamental. </w:t>
      </w:r>
      <w:proofErr w:type="gramStart"/>
      <w:r>
        <w:t>Se aleja de los modelos simétricos o geométricos y proporcionados, sustituidos por ritmos ondulados, siuosos, que transmiten fovialidad y optimismo.</w:t>
      </w:r>
      <w:proofErr w:type="gramEnd"/>
    </w:p>
    <w:p w:rsidR="009C5009" w:rsidRDefault="009C5009">
      <w:pPr>
        <w:pStyle w:val="Textoindependiente"/>
        <w:rPr>
          <w:sz w:val="20"/>
        </w:rPr>
      </w:pPr>
    </w:p>
    <w:p w:rsidR="009C5009" w:rsidRDefault="0034685C">
      <w:pPr>
        <w:spacing w:before="143" w:line="367" w:lineRule="auto"/>
        <w:ind w:left="247" w:right="288" w:firstLine="573"/>
        <w:jc w:val="both"/>
        <w:rPr>
          <w:sz w:val="21"/>
        </w:rPr>
      </w:pPr>
      <w:r>
        <w:rPr>
          <w:sz w:val="21"/>
        </w:rPr>
        <w:t xml:space="preserve">Tres son los grandes arquitectos que mejor ejemplifican el estilo modernista: </w:t>
      </w:r>
      <w:proofErr w:type="gramStart"/>
      <w:r>
        <w:rPr>
          <w:sz w:val="21"/>
        </w:rPr>
        <w:t>el  escocés</w:t>
      </w:r>
      <w:proofErr w:type="gramEnd"/>
      <w:r>
        <w:rPr>
          <w:sz w:val="21"/>
        </w:rPr>
        <w:t xml:space="preserve">  </w:t>
      </w:r>
      <w:r>
        <w:rPr>
          <w:b/>
          <w:sz w:val="21"/>
        </w:rPr>
        <w:t xml:space="preserve">Charles Rennie Mackintosh </w:t>
      </w:r>
      <w:r>
        <w:rPr>
          <w:sz w:val="21"/>
        </w:rPr>
        <w:t xml:space="preserve">(1868-1928), el belga </w:t>
      </w:r>
      <w:r>
        <w:rPr>
          <w:b/>
          <w:sz w:val="21"/>
        </w:rPr>
        <w:t xml:space="preserve">Henri van de Velde </w:t>
      </w:r>
      <w:r>
        <w:rPr>
          <w:sz w:val="21"/>
        </w:rPr>
        <w:t xml:space="preserve">(1863-1957) y el español </w:t>
      </w:r>
      <w:r>
        <w:rPr>
          <w:b/>
          <w:sz w:val="21"/>
        </w:rPr>
        <w:t>Antonio Gaudí</w:t>
      </w:r>
      <w:r>
        <w:rPr>
          <w:b/>
          <w:spacing w:val="35"/>
          <w:sz w:val="21"/>
        </w:rPr>
        <w:t xml:space="preserve"> </w:t>
      </w:r>
      <w:r>
        <w:rPr>
          <w:sz w:val="21"/>
        </w:rPr>
        <w:t>(1852-1926).</w:t>
      </w:r>
    </w:p>
    <w:p w:rsidR="009C5009" w:rsidRDefault="0034685C">
      <w:pPr>
        <w:pStyle w:val="Textoindependiente"/>
        <w:spacing w:before="5" w:line="367" w:lineRule="auto"/>
        <w:ind w:left="247" w:right="287" w:firstLine="573"/>
        <w:jc w:val="both"/>
      </w:pPr>
      <w:r>
        <w:rPr>
          <w:b/>
        </w:rPr>
        <w:t xml:space="preserve">Mackintosh </w:t>
      </w:r>
      <w:r>
        <w:t xml:space="preserve">representa dentro </w:t>
      </w:r>
      <w:proofErr w:type="gramStart"/>
      <w:r>
        <w:t>del</w:t>
      </w:r>
      <w:proofErr w:type="gramEnd"/>
      <w:r>
        <w:t xml:space="preserve"> modernismo una tendencia más geometrizante al utilizar un estilo ortogonal de líneas rectas y planos perfectamente definidos. Su obra más importante es </w:t>
      </w:r>
      <w:proofErr w:type="gramStart"/>
      <w:r>
        <w:t xml:space="preserve">el  </w:t>
      </w:r>
      <w:r>
        <w:lastRenderedPageBreak/>
        <w:t>edificio</w:t>
      </w:r>
      <w:proofErr w:type="gramEnd"/>
      <w:r>
        <w:t xml:space="preserve"> de la </w:t>
      </w:r>
      <w:r>
        <w:rPr>
          <w:i/>
        </w:rPr>
        <w:t>Escuela de Arte de Glasgow</w:t>
      </w:r>
      <w:r>
        <w:t xml:space="preserve">. Se trata de una prodigiosa mezcla entre </w:t>
      </w:r>
      <w:proofErr w:type="gramStart"/>
      <w:r>
        <w:t>el  espíritu</w:t>
      </w:r>
      <w:proofErr w:type="gramEnd"/>
      <w:r>
        <w:t xml:space="preserve"> funcional, muy próximo a la obra de Sullivan (Escuela de Chicago) y aspectos modernistas, como la nave central que parece</w:t>
      </w:r>
      <w:r>
        <w:rPr>
          <w:spacing w:val="46"/>
        </w:rPr>
        <w:t xml:space="preserve"> </w:t>
      </w:r>
      <w:r>
        <w:t>esculpida.</w:t>
      </w:r>
    </w:p>
    <w:p w:rsidR="009C5009" w:rsidRDefault="0034685C" w:rsidP="001341BD">
      <w:pPr>
        <w:pStyle w:val="Textoindependiente"/>
        <w:spacing w:before="3" w:line="367" w:lineRule="auto"/>
        <w:ind w:left="247" w:right="287" w:firstLine="573"/>
        <w:jc w:val="both"/>
      </w:pPr>
      <w:r>
        <w:rPr>
          <w:b/>
        </w:rPr>
        <w:t xml:space="preserve">Van der Velde </w:t>
      </w:r>
      <w:r>
        <w:t xml:space="preserve">fue </w:t>
      </w:r>
      <w:proofErr w:type="gramStart"/>
      <w:r>
        <w:t>un</w:t>
      </w:r>
      <w:proofErr w:type="gramEnd"/>
      <w:r>
        <w:t xml:space="preserve"> relevante teórico y divulgador y un artista muy dotado, pues ejerció su actividad como pintor, ilustrador, diseñador de muebles, orfebre, vidriero y arquitecto. Su nombre    está asociado a la creación de la </w:t>
      </w:r>
      <w:r>
        <w:rPr>
          <w:i/>
        </w:rPr>
        <w:t>Escuela de Artes y Oficios de Weimar</w:t>
      </w:r>
      <w:r>
        <w:t>, embrión de la mítica Escuela  de</w:t>
      </w:r>
      <w:r>
        <w:rPr>
          <w:spacing w:val="11"/>
        </w:rPr>
        <w:t xml:space="preserve"> </w:t>
      </w:r>
      <w:r>
        <w:t>la</w:t>
      </w:r>
      <w:r>
        <w:rPr>
          <w:spacing w:val="11"/>
        </w:rPr>
        <w:t xml:space="preserve"> </w:t>
      </w:r>
      <w:r>
        <w:t>Bauhaus,</w:t>
      </w:r>
      <w:r>
        <w:rPr>
          <w:spacing w:val="13"/>
        </w:rPr>
        <w:t xml:space="preserve"> </w:t>
      </w:r>
      <w:r>
        <w:t>la</w:t>
      </w:r>
      <w:r>
        <w:rPr>
          <w:spacing w:val="11"/>
        </w:rPr>
        <w:t xml:space="preserve"> </w:t>
      </w:r>
      <w:r>
        <w:t>institución</w:t>
      </w:r>
      <w:r>
        <w:rPr>
          <w:spacing w:val="13"/>
        </w:rPr>
        <w:t xml:space="preserve"> </w:t>
      </w:r>
      <w:r>
        <w:t>de</w:t>
      </w:r>
      <w:r>
        <w:rPr>
          <w:spacing w:val="10"/>
        </w:rPr>
        <w:t xml:space="preserve"> </w:t>
      </w:r>
      <w:r>
        <w:t>enseñanza</w:t>
      </w:r>
      <w:r>
        <w:rPr>
          <w:spacing w:val="11"/>
        </w:rPr>
        <w:t xml:space="preserve"> </w:t>
      </w:r>
      <w:r>
        <w:t>y</w:t>
      </w:r>
      <w:r>
        <w:rPr>
          <w:spacing w:val="13"/>
        </w:rPr>
        <w:t xml:space="preserve"> </w:t>
      </w:r>
      <w:r>
        <w:t>experimentación</w:t>
      </w:r>
      <w:r>
        <w:rPr>
          <w:spacing w:val="15"/>
        </w:rPr>
        <w:t xml:space="preserve"> </w:t>
      </w:r>
      <w:r>
        <w:t>del</w:t>
      </w:r>
      <w:r>
        <w:rPr>
          <w:spacing w:val="13"/>
        </w:rPr>
        <w:t xml:space="preserve"> </w:t>
      </w:r>
      <w:r>
        <w:t>arte</w:t>
      </w:r>
      <w:r>
        <w:rPr>
          <w:spacing w:val="11"/>
        </w:rPr>
        <w:t xml:space="preserve"> </w:t>
      </w:r>
      <w:r>
        <w:t>moderno</w:t>
      </w:r>
      <w:r>
        <w:rPr>
          <w:spacing w:val="13"/>
        </w:rPr>
        <w:t xml:space="preserve"> </w:t>
      </w:r>
      <w:r>
        <w:t>más</w:t>
      </w:r>
      <w:r>
        <w:rPr>
          <w:spacing w:val="11"/>
        </w:rPr>
        <w:t xml:space="preserve"> </w:t>
      </w:r>
      <w:r>
        <w:t>relevante</w:t>
      </w:r>
      <w:r>
        <w:rPr>
          <w:spacing w:val="13"/>
        </w:rPr>
        <w:t xml:space="preserve"> </w:t>
      </w:r>
      <w:r>
        <w:t>en</w:t>
      </w:r>
      <w:r>
        <w:rPr>
          <w:spacing w:val="13"/>
        </w:rPr>
        <w:t xml:space="preserve"> </w:t>
      </w:r>
      <w:r>
        <w:t>todo</w:t>
      </w:r>
      <w:r w:rsidR="001341BD">
        <w:t xml:space="preserve"> </w:t>
      </w:r>
      <w:r>
        <w:t>el siglo XX de la que hablaremos más  adelante.</w:t>
      </w:r>
    </w:p>
    <w:p w:rsidR="009C5009" w:rsidRDefault="009C5009">
      <w:pPr>
        <w:pStyle w:val="Textoindependiente"/>
        <w:rPr>
          <w:sz w:val="20"/>
        </w:rPr>
      </w:pPr>
    </w:p>
    <w:p w:rsidR="009C5009" w:rsidRDefault="009C5009">
      <w:pPr>
        <w:pStyle w:val="Textoindependiente"/>
        <w:rPr>
          <w:sz w:val="20"/>
        </w:rPr>
      </w:pPr>
    </w:p>
    <w:p w:rsidR="009C5009" w:rsidRDefault="009C5009">
      <w:pPr>
        <w:pStyle w:val="Textoindependiente"/>
        <w:rPr>
          <w:sz w:val="20"/>
        </w:rPr>
      </w:pPr>
    </w:p>
    <w:p w:rsidR="009C5009" w:rsidRDefault="0034685C">
      <w:pPr>
        <w:pStyle w:val="Heading3"/>
        <w:numPr>
          <w:ilvl w:val="2"/>
          <w:numId w:val="4"/>
        </w:numPr>
        <w:tabs>
          <w:tab w:val="left" w:pos="377"/>
        </w:tabs>
        <w:spacing w:before="177"/>
        <w:ind w:left="376"/>
        <w:jc w:val="left"/>
        <w:rPr>
          <w:u w:val="none"/>
        </w:rPr>
      </w:pPr>
      <w:r>
        <w:rPr>
          <w:u w:val="thick"/>
        </w:rPr>
        <w:t>ANTONIO GAUDÍ</w:t>
      </w:r>
      <w:r>
        <w:rPr>
          <w:spacing w:val="46"/>
          <w:u w:val="thick"/>
        </w:rPr>
        <w:t xml:space="preserve"> </w:t>
      </w:r>
      <w:r>
        <w:rPr>
          <w:u w:val="thick"/>
        </w:rPr>
        <w:t>(1852-1926)</w:t>
      </w:r>
    </w:p>
    <w:p w:rsidR="009C5009" w:rsidRDefault="009C5009">
      <w:pPr>
        <w:pStyle w:val="Textoindependiente"/>
        <w:rPr>
          <w:b/>
          <w:sz w:val="20"/>
        </w:rPr>
      </w:pPr>
    </w:p>
    <w:p w:rsidR="009C5009" w:rsidRDefault="009C5009">
      <w:pPr>
        <w:pStyle w:val="Textoindependiente"/>
        <w:spacing w:before="4"/>
        <w:rPr>
          <w:b/>
          <w:sz w:val="16"/>
        </w:rPr>
      </w:pPr>
    </w:p>
    <w:p w:rsidR="009C5009" w:rsidRDefault="0034685C">
      <w:pPr>
        <w:pStyle w:val="Textoindependiente"/>
        <w:spacing w:before="76" w:line="367" w:lineRule="auto"/>
        <w:ind w:left="107" w:right="144" w:firstLine="573"/>
        <w:jc w:val="both"/>
      </w:pPr>
      <w:r>
        <w:t xml:space="preserve">Nacido en Reus, pertenecía a una familia de forjadores de hierro, lo que configuró </w:t>
      </w:r>
      <w:proofErr w:type="gramStart"/>
      <w:r>
        <w:t>su  sensibilidad</w:t>
      </w:r>
      <w:proofErr w:type="gramEnd"/>
      <w:r>
        <w:t xml:space="preserve"> y le dio una capacitación técnico-artesana que ninguno de sus colegas poseía. </w:t>
      </w:r>
      <w:proofErr w:type="gramStart"/>
      <w:r>
        <w:t>Aunque obtuvo su título oficial de arquitecto, se apartó de inmediato de cualquier sombra de academicismo, trabajando de una forma muy libre y creativa.</w:t>
      </w:r>
      <w:proofErr w:type="gramEnd"/>
      <w:r>
        <w:t xml:space="preserve"> La mayor parte de su actividad artística la lleva a </w:t>
      </w:r>
      <w:proofErr w:type="gramStart"/>
      <w:r>
        <w:t>cabo  en</w:t>
      </w:r>
      <w:proofErr w:type="gramEnd"/>
      <w:r>
        <w:t xml:space="preserve"> Barcelona, ciudad que vivía en esos momentos una importante actividad  </w:t>
      </w:r>
      <w:r>
        <w:rPr>
          <w:spacing w:val="10"/>
        </w:rPr>
        <w:t xml:space="preserve"> </w:t>
      </w:r>
      <w:r>
        <w:t>cultural.</w:t>
      </w:r>
    </w:p>
    <w:p w:rsidR="009C5009" w:rsidRDefault="0034685C">
      <w:pPr>
        <w:pStyle w:val="Textoindependiente"/>
        <w:spacing w:before="3" w:line="367" w:lineRule="auto"/>
        <w:ind w:left="107" w:right="146" w:firstLine="573"/>
        <w:jc w:val="both"/>
      </w:pPr>
      <w:r>
        <w:t xml:space="preserve">Su principal fuente de inspiración se encuentra en la Naturaleza, una constante en </w:t>
      </w:r>
      <w:proofErr w:type="gramStart"/>
      <w:r>
        <w:t>sus  creaciones</w:t>
      </w:r>
      <w:proofErr w:type="gramEnd"/>
      <w:r>
        <w:t xml:space="preserve">. Introduce como elementos arquitectónicos formas inspiradas en </w:t>
      </w:r>
      <w:proofErr w:type="gramStart"/>
      <w:r>
        <w:t>ella  (</w:t>
      </w:r>
      <w:proofErr w:type="gramEnd"/>
      <w:r>
        <w:t xml:space="preserve">animales  y  vegetales) e incluso en el cuerpo humano. Dota de esta manera a sus edificios de una fuerte expresividad y sentido </w:t>
      </w:r>
      <w:proofErr w:type="gramStart"/>
      <w:r>
        <w:t>dinámico  a</w:t>
      </w:r>
      <w:proofErr w:type="gramEnd"/>
      <w:r>
        <w:t xml:space="preserve"> través de superficies  rugosas, líneas ondulantes...</w:t>
      </w:r>
      <w:r w:rsidR="001341BD">
        <w:t xml:space="preserve"> </w:t>
      </w:r>
      <w:proofErr w:type="gramStart"/>
      <w:r w:rsidR="001341BD">
        <w:t>Su obr está libre de prejuicios técnicos y formales y demuestra la capacidad de la arquitectura de ser vehículo de expression lírica, de no estar siempre limitada por el utilitarismo y las tradiciones.</w:t>
      </w:r>
      <w:proofErr w:type="gramEnd"/>
      <w:r w:rsidR="001341BD">
        <w:t xml:space="preserve"> </w:t>
      </w:r>
      <w:r>
        <w:t>La última parte   de su vida, entre 1883 y 1926, la dedicó a la construcción de su obra más emblemática y audaz: el formidable templo de la Sagrada</w:t>
      </w:r>
      <w:r>
        <w:rPr>
          <w:spacing w:val="43"/>
        </w:rPr>
        <w:t xml:space="preserve"> </w:t>
      </w:r>
      <w:r>
        <w:t>Familia.</w:t>
      </w:r>
    </w:p>
    <w:p w:rsidR="009C5009" w:rsidRDefault="009C5009">
      <w:pPr>
        <w:pStyle w:val="Textoindependiente"/>
        <w:rPr>
          <w:sz w:val="20"/>
        </w:rPr>
      </w:pPr>
    </w:p>
    <w:p w:rsidR="009C5009" w:rsidRDefault="0034685C">
      <w:pPr>
        <w:pStyle w:val="Textoindependiente"/>
        <w:spacing w:before="144" w:line="367" w:lineRule="auto"/>
        <w:ind w:left="107" w:right="148"/>
        <w:jc w:val="both"/>
      </w:pPr>
      <w:r>
        <w:rPr>
          <w:b/>
        </w:rPr>
        <w:t xml:space="preserve">SU OBRA. </w:t>
      </w:r>
      <w:r>
        <w:t xml:space="preserve">Sus primeras obras </w:t>
      </w:r>
      <w:proofErr w:type="gramStart"/>
      <w:r>
        <w:t>reflejan  una</w:t>
      </w:r>
      <w:proofErr w:type="gramEnd"/>
      <w:r>
        <w:t xml:space="preserve"> fuerte influencia  mudéjar en  la utilización del ladrillo,  los azulejos y artesonados. </w:t>
      </w:r>
      <w:proofErr w:type="gramStart"/>
      <w:r>
        <w:t>Es una arquitectura llena de color y decorativismo.</w:t>
      </w:r>
      <w:proofErr w:type="gramEnd"/>
      <w:r>
        <w:t xml:space="preserve"> Ya aparecen algunos elementos nuevos </w:t>
      </w:r>
      <w:proofErr w:type="gramStart"/>
      <w:r>
        <w:t>como</w:t>
      </w:r>
      <w:proofErr w:type="gramEnd"/>
      <w:r>
        <w:t xml:space="preserve"> los </w:t>
      </w:r>
      <w:r>
        <w:rPr>
          <w:i/>
        </w:rPr>
        <w:t>arcos parabólicos</w:t>
      </w:r>
      <w:r>
        <w:t xml:space="preserve">, característicos de su estilo. El mejor ejemplo de este neomudejarismo es la </w:t>
      </w:r>
      <w:r>
        <w:rPr>
          <w:i/>
        </w:rPr>
        <w:t xml:space="preserve">Casa Vicens </w:t>
      </w:r>
      <w:proofErr w:type="gramStart"/>
      <w:r>
        <w:t xml:space="preserve">en </w:t>
      </w:r>
      <w:r>
        <w:rPr>
          <w:spacing w:val="5"/>
        </w:rPr>
        <w:t xml:space="preserve"> </w:t>
      </w:r>
      <w:r>
        <w:t>Barcelona</w:t>
      </w:r>
      <w:proofErr w:type="gramEnd"/>
      <w:r>
        <w:t>.</w:t>
      </w:r>
    </w:p>
    <w:p w:rsidR="009C5009" w:rsidRDefault="0034685C">
      <w:pPr>
        <w:pStyle w:val="Textoindependiente"/>
        <w:spacing w:before="5" w:line="367" w:lineRule="auto"/>
        <w:ind w:left="107" w:right="150" w:firstLine="573"/>
        <w:jc w:val="both"/>
      </w:pPr>
      <w:r>
        <w:t xml:space="preserve">Para el industrial y el mecenas de muchos artistas del momento realiza el </w:t>
      </w:r>
      <w:r>
        <w:rPr>
          <w:i/>
        </w:rPr>
        <w:t>parque Güell</w:t>
      </w:r>
      <w:r>
        <w:t xml:space="preserve">, un verdadero prodigio de imaginación y </w:t>
      </w:r>
      <w:proofErr w:type="gramStart"/>
      <w:r>
        <w:t>fantasía  creativas</w:t>
      </w:r>
      <w:proofErr w:type="gramEnd"/>
      <w:r>
        <w:t>.</w:t>
      </w:r>
    </w:p>
    <w:p w:rsidR="009C5009" w:rsidRDefault="0034685C">
      <w:pPr>
        <w:spacing w:before="3" w:line="367" w:lineRule="auto"/>
        <w:ind w:left="107" w:right="147" w:firstLine="573"/>
        <w:jc w:val="both"/>
        <w:rPr>
          <w:sz w:val="21"/>
        </w:rPr>
      </w:pPr>
      <w:r>
        <w:rPr>
          <w:sz w:val="21"/>
        </w:rPr>
        <w:t xml:space="preserve">En el </w:t>
      </w:r>
      <w:r>
        <w:rPr>
          <w:i/>
          <w:sz w:val="21"/>
        </w:rPr>
        <w:t xml:space="preserve">Palacio Episcopal </w:t>
      </w:r>
      <w:r>
        <w:rPr>
          <w:sz w:val="21"/>
        </w:rPr>
        <w:t xml:space="preserve">de Astorga, en la </w:t>
      </w:r>
      <w:r>
        <w:rPr>
          <w:i/>
          <w:sz w:val="21"/>
        </w:rPr>
        <w:t xml:space="preserve">Casa de los Botines </w:t>
      </w:r>
      <w:r>
        <w:rPr>
          <w:sz w:val="21"/>
        </w:rPr>
        <w:t xml:space="preserve">en León o en el </w:t>
      </w:r>
      <w:r>
        <w:rPr>
          <w:i/>
          <w:sz w:val="21"/>
        </w:rPr>
        <w:t xml:space="preserve">Colegio de las Teresianas </w:t>
      </w:r>
      <w:r>
        <w:rPr>
          <w:sz w:val="21"/>
        </w:rPr>
        <w:t>en Barcelona hay claras referencias al arte gótico, en la utilización de elevadas torres con agujas y pináculos y en el tipo de  ventanas.</w:t>
      </w:r>
    </w:p>
    <w:p w:rsidR="009C5009" w:rsidRDefault="0034685C">
      <w:pPr>
        <w:pStyle w:val="Textoindependiente"/>
        <w:spacing w:before="5" w:line="367" w:lineRule="auto"/>
        <w:ind w:left="107" w:right="149" w:firstLine="573"/>
        <w:jc w:val="both"/>
      </w:pPr>
      <w:r>
        <w:t xml:space="preserve">En el ensanche de Barcelona se encuentran dos de sus obras más emblemáticas: la </w:t>
      </w:r>
      <w:r>
        <w:rPr>
          <w:i/>
        </w:rPr>
        <w:t xml:space="preserve">Casa Batlló  </w:t>
      </w:r>
      <w:r>
        <w:t xml:space="preserve">y la </w:t>
      </w:r>
      <w:r>
        <w:rPr>
          <w:i/>
        </w:rPr>
        <w:t>Casa Milá</w:t>
      </w:r>
      <w:r>
        <w:t xml:space="preserve">, conocida como </w:t>
      </w:r>
      <w:r>
        <w:rPr>
          <w:i/>
        </w:rPr>
        <w:t>la Pedrera</w:t>
      </w:r>
      <w:r>
        <w:t xml:space="preserve">, obras que constituyen la perfecta expresión de la fuerte inspiración </w:t>
      </w:r>
      <w:r>
        <w:lastRenderedPageBreak/>
        <w:t xml:space="preserve">organicista de la arquitectura de </w:t>
      </w:r>
      <w:r>
        <w:rPr>
          <w:spacing w:val="19"/>
        </w:rPr>
        <w:t xml:space="preserve"> </w:t>
      </w:r>
      <w:r>
        <w:t>Gaudí.</w:t>
      </w:r>
    </w:p>
    <w:p w:rsidR="009C5009" w:rsidRDefault="0034685C" w:rsidP="001341BD">
      <w:pPr>
        <w:pStyle w:val="Textoindependiente"/>
        <w:spacing w:before="5" w:line="367" w:lineRule="auto"/>
        <w:ind w:left="107" w:right="148" w:firstLine="573"/>
        <w:rPr>
          <w:sz w:val="11"/>
        </w:rPr>
      </w:pPr>
      <w:r>
        <w:t xml:space="preserve">En los últimos años de su vida su religiosidad aumentó y evolucionó hacia </w:t>
      </w:r>
      <w:proofErr w:type="gramStart"/>
      <w:r>
        <w:t>un</w:t>
      </w:r>
      <w:proofErr w:type="gramEnd"/>
      <w:r>
        <w:t xml:space="preserve"> auténtico misticismo que queda reflejado en su obra cumbre: el </w:t>
      </w:r>
      <w:r>
        <w:rPr>
          <w:i/>
        </w:rPr>
        <w:t>Templo de la Sagrada Familia</w:t>
      </w:r>
      <w:r>
        <w:t xml:space="preserve">, al que dedicó gran parte de su vida, llegando incluso a vivir en el propio taller. Gaudí partió de un </w:t>
      </w:r>
      <w:proofErr w:type="gramStart"/>
      <w:r>
        <w:t>proyecto  neogótico</w:t>
      </w:r>
      <w:proofErr w:type="gramEnd"/>
      <w:r>
        <w:t xml:space="preserve"> en el que fue introduciendo sucesivas modificaciones. El templo está lleno de </w:t>
      </w:r>
      <w:proofErr w:type="gramStart"/>
      <w:r>
        <w:t>un</w:t>
      </w:r>
      <w:proofErr w:type="gramEnd"/>
      <w:r>
        <w:t xml:space="preserve"> profundo simbolismo. En el año 1936 los planos y maquetas quedaron destruidos, por lo que nunca podremos llegar a conocer el plan general definitivo, sino a través de diversas hipótesis elaboradas a partir de fragmentos</w:t>
      </w:r>
      <w:r>
        <w:rPr>
          <w:spacing w:val="27"/>
        </w:rPr>
        <w:t xml:space="preserve"> </w:t>
      </w:r>
      <w:r>
        <w:t>hallados.</w:t>
      </w:r>
      <w:r w:rsidR="001341BD">
        <w:t xml:space="preserve"> </w:t>
      </w:r>
      <w:r>
        <w:t xml:space="preserve">La variedad de materiales utilizados: cemento, piedra, hierro y cerámica, se corresponde </w:t>
      </w:r>
      <w:proofErr w:type="gramStart"/>
      <w:r>
        <w:t>con  una</w:t>
      </w:r>
      <w:proofErr w:type="gramEnd"/>
      <w:r>
        <w:t xml:space="preserve"> extraordinaria riqueza estructural. El proyecto, por lo que queda construido (sólo la fachada </w:t>
      </w:r>
      <w:proofErr w:type="gramStart"/>
      <w:r>
        <w:t>del</w:t>
      </w:r>
      <w:proofErr w:type="gramEnd"/>
      <w:r>
        <w:t xml:space="preserve"> Nacimiento, de uno de los brazos del crucero), era colosal. Una inmensa iglesia con planta de </w:t>
      </w:r>
      <w:proofErr w:type="gramStart"/>
      <w:r>
        <w:t>cruz</w:t>
      </w:r>
      <w:proofErr w:type="gramEnd"/>
      <w:r>
        <w:t xml:space="preserve"> latina de cinco naves. El edificio tendría tres inmensas fachadas con cuatro </w:t>
      </w:r>
      <w:proofErr w:type="gramStart"/>
      <w:r>
        <w:t>torres</w:t>
      </w:r>
      <w:proofErr w:type="gramEnd"/>
      <w:r>
        <w:t xml:space="preserve"> cada una: la de la Gloria sería la principal, a los pies de la iglesia; las laterales estarían dedicadas a la Pasión y el Nacimiento. La gigantesca torre del cimborrio, con una altura de 170 m, sería el símbolo de Cristo, </w:t>
      </w:r>
      <w:proofErr w:type="gramStart"/>
      <w:r>
        <w:t>y  las</w:t>
      </w:r>
      <w:proofErr w:type="gramEnd"/>
      <w:r>
        <w:t xml:space="preserve"> torres representarían a los doce apóstoles. Los remates superiores, dorados y esmaltados con brillantes colores dispondrían de agujeros con reflectores cuyas luces simbolizarían la </w:t>
      </w:r>
      <w:proofErr w:type="gramStart"/>
      <w:r>
        <w:t>fe</w:t>
      </w:r>
      <w:proofErr w:type="gramEnd"/>
      <w:r>
        <w:t xml:space="preserve">. </w:t>
      </w:r>
      <w:proofErr w:type="gramStart"/>
      <w:r>
        <w:t>La  inspiración</w:t>
      </w:r>
      <w:proofErr w:type="gramEnd"/>
      <w:r>
        <w:t xml:space="preserve"> naturalista se advierte tanto en la decoración de la fachada como en los propios sistemas estructurales para los que Gaudí toma como modelo la propia </w:t>
      </w:r>
      <w:r>
        <w:rPr>
          <w:spacing w:val="52"/>
        </w:rPr>
        <w:t xml:space="preserve"> </w:t>
      </w:r>
      <w:r>
        <w:t>Naturaleza.</w:t>
      </w:r>
    </w:p>
    <w:sectPr w:rsidR="009C5009" w:rsidSect="001341BD">
      <w:footerReference w:type="default" r:id="rId8"/>
      <w:pgSz w:w="11900" w:h="16840"/>
      <w:pgMar w:top="1600" w:right="1360" w:bottom="1760" w:left="1280" w:header="0" w:footer="15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5C" w:rsidRDefault="0034685C" w:rsidP="009C5009">
      <w:r>
        <w:separator/>
      </w:r>
    </w:p>
  </w:endnote>
  <w:endnote w:type="continuationSeparator" w:id="0">
    <w:p w:rsidR="0034685C" w:rsidRDefault="0034685C" w:rsidP="009C5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04613"/>
      <w:docPartObj>
        <w:docPartGallery w:val="Page Numbers (Bottom of Page)"/>
        <w:docPartUnique/>
      </w:docPartObj>
    </w:sdtPr>
    <w:sdtContent>
      <w:p w:rsidR="003B3ED3" w:rsidRDefault="003B3ED3">
        <w:pPr>
          <w:pStyle w:val="Piedepgina"/>
          <w:jc w:val="center"/>
        </w:pPr>
        <w:fldSimple w:instr=" PAGE   \* MERGEFORMAT ">
          <w:r w:rsidR="005C2AF7">
            <w:rPr>
              <w:noProof/>
            </w:rPr>
            <w:t>7</w:t>
          </w:r>
        </w:fldSimple>
      </w:p>
    </w:sdtContent>
  </w:sdt>
  <w:p w:rsidR="003B3ED3" w:rsidRPr="003B3ED3" w:rsidRDefault="003B3ED3" w:rsidP="003B3ED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04610"/>
      <w:docPartObj>
        <w:docPartGallery w:val="Page Numbers (Bottom of Page)"/>
        <w:docPartUnique/>
      </w:docPartObj>
    </w:sdtPr>
    <w:sdtContent>
      <w:p w:rsidR="001341BD" w:rsidRDefault="001341BD">
        <w:pPr>
          <w:pStyle w:val="Piedepgina"/>
          <w:jc w:val="right"/>
        </w:pPr>
        <w:fldSimple w:instr=" PAGE   \* MERGEFORMAT ">
          <w:r w:rsidR="005C2AF7">
            <w:rPr>
              <w:noProof/>
            </w:rPr>
            <w:t>10</w:t>
          </w:r>
        </w:fldSimple>
      </w:p>
    </w:sdtContent>
  </w:sdt>
  <w:p w:rsidR="0034685C" w:rsidRDefault="0034685C">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5C" w:rsidRDefault="0034685C" w:rsidP="009C5009">
      <w:r>
        <w:separator/>
      </w:r>
    </w:p>
  </w:footnote>
  <w:footnote w:type="continuationSeparator" w:id="0">
    <w:p w:rsidR="0034685C" w:rsidRDefault="0034685C" w:rsidP="009C5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4E8"/>
    <w:multiLevelType w:val="hybridMultilevel"/>
    <w:tmpl w:val="3E8A9D9C"/>
    <w:lvl w:ilvl="0" w:tplc="D2662F18">
      <w:start w:val="1"/>
      <w:numFmt w:val="decimal"/>
      <w:lvlText w:val="%1."/>
      <w:lvlJc w:val="left"/>
      <w:pPr>
        <w:ind w:left="516" w:hanging="269"/>
        <w:jc w:val="right"/>
      </w:pPr>
      <w:rPr>
        <w:rFonts w:ascii="Times New Roman" w:eastAsia="Times New Roman" w:hAnsi="Times New Roman" w:cs="Times New Roman" w:hint="default"/>
        <w:b/>
        <w:bCs/>
        <w:spacing w:val="0"/>
        <w:w w:val="101"/>
        <w:sz w:val="21"/>
        <w:szCs w:val="21"/>
      </w:rPr>
    </w:lvl>
    <w:lvl w:ilvl="1" w:tplc="07CC8A92">
      <w:start w:val="1"/>
      <w:numFmt w:val="decimal"/>
      <w:lvlText w:val="%2."/>
      <w:lvlJc w:val="left"/>
      <w:pPr>
        <w:ind w:left="462" w:hanging="215"/>
        <w:jc w:val="left"/>
      </w:pPr>
      <w:rPr>
        <w:rFonts w:ascii="Times New Roman" w:eastAsia="Times New Roman" w:hAnsi="Times New Roman" w:cs="Times New Roman" w:hint="default"/>
        <w:b/>
        <w:bCs/>
        <w:spacing w:val="0"/>
        <w:w w:val="101"/>
        <w:sz w:val="21"/>
        <w:szCs w:val="21"/>
      </w:rPr>
    </w:lvl>
    <w:lvl w:ilvl="2" w:tplc="6D408F9A">
      <w:start w:val="1"/>
      <w:numFmt w:val="bullet"/>
      <w:lvlText w:val="•"/>
      <w:lvlJc w:val="left"/>
      <w:pPr>
        <w:ind w:left="1491" w:hanging="215"/>
      </w:pPr>
      <w:rPr>
        <w:rFonts w:hint="default"/>
      </w:rPr>
    </w:lvl>
    <w:lvl w:ilvl="3" w:tplc="AA10B688">
      <w:start w:val="1"/>
      <w:numFmt w:val="bullet"/>
      <w:lvlText w:val="•"/>
      <w:lvlJc w:val="left"/>
      <w:pPr>
        <w:ind w:left="2462" w:hanging="215"/>
      </w:pPr>
      <w:rPr>
        <w:rFonts w:hint="default"/>
      </w:rPr>
    </w:lvl>
    <w:lvl w:ilvl="4" w:tplc="FED24102">
      <w:start w:val="1"/>
      <w:numFmt w:val="bullet"/>
      <w:lvlText w:val="•"/>
      <w:lvlJc w:val="left"/>
      <w:pPr>
        <w:ind w:left="3433" w:hanging="215"/>
      </w:pPr>
      <w:rPr>
        <w:rFonts w:hint="default"/>
      </w:rPr>
    </w:lvl>
    <w:lvl w:ilvl="5" w:tplc="5B3804D0">
      <w:start w:val="1"/>
      <w:numFmt w:val="bullet"/>
      <w:lvlText w:val="•"/>
      <w:lvlJc w:val="left"/>
      <w:pPr>
        <w:ind w:left="4404" w:hanging="215"/>
      </w:pPr>
      <w:rPr>
        <w:rFonts w:hint="default"/>
      </w:rPr>
    </w:lvl>
    <w:lvl w:ilvl="6" w:tplc="125A6B64">
      <w:start w:val="1"/>
      <w:numFmt w:val="bullet"/>
      <w:lvlText w:val="•"/>
      <w:lvlJc w:val="left"/>
      <w:pPr>
        <w:ind w:left="5375" w:hanging="215"/>
      </w:pPr>
      <w:rPr>
        <w:rFonts w:hint="default"/>
      </w:rPr>
    </w:lvl>
    <w:lvl w:ilvl="7" w:tplc="60AE5FB0">
      <w:start w:val="1"/>
      <w:numFmt w:val="bullet"/>
      <w:lvlText w:val="•"/>
      <w:lvlJc w:val="left"/>
      <w:pPr>
        <w:ind w:left="6346" w:hanging="215"/>
      </w:pPr>
      <w:rPr>
        <w:rFonts w:hint="default"/>
      </w:rPr>
    </w:lvl>
    <w:lvl w:ilvl="8" w:tplc="5EBE2AD8">
      <w:start w:val="1"/>
      <w:numFmt w:val="bullet"/>
      <w:lvlText w:val="•"/>
      <w:lvlJc w:val="left"/>
      <w:pPr>
        <w:ind w:left="7317" w:hanging="215"/>
      </w:pPr>
      <w:rPr>
        <w:rFonts w:hint="default"/>
      </w:rPr>
    </w:lvl>
  </w:abstractNum>
  <w:abstractNum w:abstractNumId="1">
    <w:nsid w:val="10D9183E"/>
    <w:multiLevelType w:val="multilevel"/>
    <w:tmpl w:val="69928956"/>
    <w:lvl w:ilvl="0">
      <w:start w:val="1"/>
      <w:numFmt w:val="decimal"/>
      <w:lvlText w:val="%1."/>
      <w:lvlJc w:val="left"/>
      <w:pPr>
        <w:ind w:left="341" w:hanging="234"/>
        <w:jc w:val="left"/>
      </w:pPr>
      <w:rPr>
        <w:rFonts w:hint="default"/>
        <w:b/>
        <w:bCs/>
        <w:w w:val="101"/>
      </w:rPr>
    </w:lvl>
    <w:lvl w:ilvl="1">
      <w:start w:val="1"/>
      <w:numFmt w:val="decimal"/>
      <w:lvlText w:val="%1.%2."/>
      <w:lvlJc w:val="left"/>
      <w:pPr>
        <w:ind w:left="515" w:hanging="408"/>
        <w:jc w:val="left"/>
      </w:pPr>
      <w:rPr>
        <w:rFonts w:ascii="Times New Roman" w:eastAsia="Times New Roman" w:hAnsi="Times New Roman" w:cs="Times New Roman" w:hint="default"/>
        <w:b/>
        <w:bCs/>
        <w:spacing w:val="-1"/>
        <w:w w:val="101"/>
        <w:sz w:val="23"/>
        <w:szCs w:val="23"/>
      </w:rPr>
    </w:lvl>
    <w:lvl w:ilvl="2">
      <w:start w:val="1"/>
      <w:numFmt w:val="bullet"/>
      <w:lvlText w:val="•"/>
      <w:lvlJc w:val="left"/>
      <w:pPr>
        <w:ind w:left="580" w:hanging="408"/>
      </w:pPr>
      <w:rPr>
        <w:rFonts w:hint="default"/>
      </w:rPr>
    </w:lvl>
    <w:lvl w:ilvl="3">
      <w:start w:val="1"/>
      <w:numFmt w:val="bullet"/>
      <w:lvlText w:val="•"/>
      <w:lvlJc w:val="left"/>
      <w:pPr>
        <w:ind w:left="1630" w:hanging="408"/>
      </w:pPr>
      <w:rPr>
        <w:rFonts w:hint="default"/>
      </w:rPr>
    </w:lvl>
    <w:lvl w:ilvl="4">
      <w:start w:val="1"/>
      <w:numFmt w:val="bullet"/>
      <w:lvlText w:val="•"/>
      <w:lvlJc w:val="left"/>
      <w:pPr>
        <w:ind w:left="2680" w:hanging="408"/>
      </w:pPr>
      <w:rPr>
        <w:rFonts w:hint="default"/>
      </w:rPr>
    </w:lvl>
    <w:lvl w:ilvl="5">
      <w:start w:val="1"/>
      <w:numFmt w:val="bullet"/>
      <w:lvlText w:val="•"/>
      <w:lvlJc w:val="left"/>
      <w:pPr>
        <w:ind w:left="3730" w:hanging="408"/>
      </w:pPr>
      <w:rPr>
        <w:rFonts w:hint="default"/>
      </w:rPr>
    </w:lvl>
    <w:lvl w:ilvl="6">
      <w:start w:val="1"/>
      <w:numFmt w:val="bullet"/>
      <w:lvlText w:val="•"/>
      <w:lvlJc w:val="left"/>
      <w:pPr>
        <w:ind w:left="4780" w:hanging="408"/>
      </w:pPr>
      <w:rPr>
        <w:rFonts w:hint="default"/>
      </w:rPr>
    </w:lvl>
    <w:lvl w:ilvl="7">
      <w:start w:val="1"/>
      <w:numFmt w:val="bullet"/>
      <w:lvlText w:val="•"/>
      <w:lvlJc w:val="left"/>
      <w:pPr>
        <w:ind w:left="5830" w:hanging="408"/>
      </w:pPr>
      <w:rPr>
        <w:rFonts w:hint="default"/>
      </w:rPr>
    </w:lvl>
    <w:lvl w:ilvl="8">
      <w:start w:val="1"/>
      <w:numFmt w:val="bullet"/>
      <w:lvlText w:val="•"/>
      <w:lvlJc w:val="left"/>
      <w:pPr>
        <w:ind w:left="6880" w:hanging="408"/>
      </w:pPr>
      <w:rPr>
        <w:rFonts w:hint="default"/>
      </w:rPr>
    </w:lvl>
  </w:abstractNum>
  <w:abstractNum w:abstractNumId="2">
    <w:nsid w:val="58DF3B13"/>
    <w:multiLevelType w:val="hybridMultilevel"/>
    <w:tmpl w:val="10DC2C80"/>
    <w:lvl w:ilvl="0" w:tplc="0C0A0001">
      <w:start w:val="1"/>
      <w:numFmt w:val="bullet"/>
      <w:lvlText w:val=""/>
      <w:lvlJc w:val="left"/>
      <w:pPr>
        <w:ind w:left="1400" w:hanging="360"/>
      </w:pPr>
      <w:rPr>
        <w:rFonts w:ascii="Symbol" w:hAnsi="Symbo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3">
    <w:nsid w:val="5EF9535F"/>
    <w:multiLevelType w:val="hybridMultilevel"/>
    <w:tmpl w:val="7AF81400"/>
    <w:lvl w:ilvl="0" w:tplc="89D6482E">
      <w:start w:val="1"/>
      <w:numFmt w:val="decimal"/>
      <w:lvlText w:val="%1."/>
      <w:lvlJc w:val="left"/>
      <w:pPr>
        <w:ind w:left="515" w:hanging="269"/>
        <w:jc w:val="right"/>
      </w:pPr>
      <w:rPr>
        <w:rFonts w:ascii="Times New Roman" w:eastAsia="Times New Roman" w:hAnsi="Times New Roman" w:cs="Times New Roman" w:hint="default"/>
        <w:b/>
        <w:bCs/>
        <w:w w:val="101"/>
        <w:sz w:val="21"/>
        <w:szCs w:val="21"/>
      </w:rPr>
    </w:lvl>
    <w:lvl w:ilvl="1" w:tplc="8F68082C">
      <w:start w:val="1"/>
      <w:numFmt w:val="decimal"/>
      <w:lvlText w:val="%2."/>
      <w:lvlJc w:val="left"/>
      <w:pPr>
        <w:ind w:left="515" w:hanging="269"/>
        <w:jc w:val="right"/>
      </w:pPr>
      <w:rPr>
        <w:rFonts w:ascii="Times New Roman" w:eastAsia="Times New Roman" w:hAnsi="Times New Roman" w:cs="Times New Roman" w:hint="default"/>
        <w:b/>
        <w:bCs/>
        <w:w w:val="101"/>
        <w:sz w:val="21"/>
        <w:szCs w:val="21"/>
      </w:rPr>
    </w:lvl>
    <w:lvl w:ilvl="2" w:tplc="FD82F5EC">
      <w:start w:val="1"/>
      <w:numFmt w:val="decimal"/>
      <w:lvlText w:val="%3."/>
      <w:lvlJc w:val="left"/>
      <w:pPr>
        <w:ind w:left="516" w:hanging="269"/>
        <w:jc w:val="right"/>
      </w:pPr>
      <w:rPr>
        <w:rFonts w:ascii="Times New Roman" w:eastAsia="Times New Roman" w:hAnsi="Times New Roman" w:cs="Times New Roman" w:hint="default"/>
        <w:b/>
        <w:bCs/>
        <w:spacing w:val="0"/>
        <w:w w:val="101"/>
        <w:sz w:val="21"/>
        <w:szCs w:val="21"/>
      </w:rPr>
    </w:lvl>
    <w:lvl w:ilvl="3" w:tplc="24ECBF0E">
      <w:start w:val="1"/>
      <w:numFmt w:val="decimal"/>
      <w:lvlText w:val="%4."/>
      <w:lvlJc w:val="left"/>
      <w:pPr>
        <w:ind w:left="515" w:hanging="269"/>
        <w:jc w:val="left"/>
      </w:pPr>
      <w:rPr>
        <w:rFonts w:ascii="Times New Roman" w:eastAsia="Times New Roman" w:hAnsi="Times New Roman" w:cs="Times New Roman" w:hint="default"/>
        <w:b/>
        <w:bCs/>
        <w:w w:val="101"/>
        <w:sz w:val="21"/>
        <w:szCs w:val="21"/>
      </w:rPr>
    </w:lvl>
    <w:lvl w:ilvl="4" w:tplc="29CCE7D2">
      <w:start w:val="1"/>
      <w:numFmt w:val="bullet"/>
      <w:lvlText w:val="•"/>
      <w:lvlJc w:val="left"/>
      <w:pPr>
        <w:ind w:left="4016" w:hanging="269"/>
      </w:pPr>
      <w:rPr>
        <w:rFonts w:hint="default"/>
      </w:rPr>
    </w:lvl>
    <w:lvl w:ilvl="5" w:tplc="072CA3FC">
      <w:start w:val="1"/>
      <w:numFmt w:val="bullet"/>
      <w:lvlText w:val="•"/>
      <w:lvlJc w:val="left"/>
      <w:pPr>
        <w:ind w:left="4890" w:hanging="269"/>
      </w:pPr>
      <w:rPr>
        <w:rFonts w:hint="default"/>
      </w:rPr>
    </w:lvl>
    <w:lvl w:ilvl="6" w:tplc="86525980">
      <w:start w:val="1"/>
      <w:numFmt w:val="bullet"/>
      <w:lvlText w:val="•"/>
      <w:lvlJc w:val="left"/>
      <w:pPr>
        <w:ind w:left="5764" w:hanging="269"/>
      </w:pPr>
      <w:rPr>
        <w:rFonts w:hint="default"/>
      </w:rPr>
    </w:lvl>
    <w:lvl w:ilvl="7" w:tplc="05B8A50A">
      <w:start w:val="1"/>
      <w:numFmt w:val="bullet"/>
      <w:lvlText w:val="•"/>
      <w:lvlJc w:val="left"/>
      <w:pPr>
        <w:ind w:left="6638" w:hanging="269"/>
      </w:pPr>
      <w:rPr>
        <w:rFonts w:hint="default"/>
      </w:rPr>
    </w:lvl>
    <w:lvl w:ilvl="8" w:tplc="0F84B1AC">
      <w:start w:val="1"/>
      <w:numFmt w:val="bullet"/>
      <w:lvlText w:val="•"/>
      <w:lvlJc w:val="left"/>
      <w:pPr>
        <w:ind w:left="7512" w:hanging="269"/>
      </w:pPr>
      <w:rPr>
        <w:rFonts w:hint="default"/>
      </w:rPr>
    </w:lvl>
  </w:abstractNum>
  <w:abstractNum w:abstractNumId="4">
    <w:nsid w:val="653D16EC"/>
    <w:multiLevelType w:val="hybridMultilevel"/>
    <w:tmpl w:val="55680092"/>
    <w:lvl w:ilvl="0" w:tplc="226E5842">
      <w:start w:val="3"/>
      <w:numFmt w:val="decimal"/>
      <w:lvlText w:val="%1-"/>
      <w:lvlJc w:val="left"/>
      <w:pPr>
        <w:ind w:left="720" w:hanging="360"/>
      </w:pPr>
      <w:rPr>
        <w:rFonts w:hint="default"/>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81306F"/>
    <w:multiLevelType w:val="hybridMultilevel"/>
    <w:tmpl w:val="699E7304"/>
    <w:lvl w:ilvl="0" w:tplc="03701B08">
      <w:start w:val="1"/>
      <w:numFmt w:val="decimal"/>
      <w:lvlText w:val="%1."/>
      <w:lvlJc w:val="left"/>
      <w:pPr>
        <w:ind w:left="389" w:hanging="269"/>
        <w:jc w:val="left"/>
      </w:pPr>
      <w:rPr>
        <w:rFonts w:ascii="Times New Roman" w:eastAsia="Times New Roman" w:hAnsi="Times New Roman" w:cs="Times New Roman" w:hint="default"/>
        <w:b/>
        <w:bCs/>
        <w:spacing w:val="0"/>
        <w:w w:val="101"/>
        <w:sz w:val="21"/>
        <w:szCs w:val="21"/>
      </w:rPr>
    </w:lvl>
    <w:lvl w:ilvl="1" w:tplc="62105484">
      <w:start w:val="1"/>
      <w:numFmt w:val="decimal"/>
      <w:lvlText w:val="%2."/>
      <w:lvlJc w:val="left"/>
      <w:pPr>
        <w:ind w:left="107" w:hanging="351"/>
        <w:jc w:val="right"/>
      </w:pPr>
      <w:rPr>
        <w:rFonts w:ascii="Times New Roman" w:eastAsia="Times New Roman" w:hAnsi="Times New Roman" w:cs="Times New Roman" w:hint="default"/>
        <w:b/>
        <w:bCs/>
        <w:spacing w:val="0"/>
        <w:w w:val="101"/>
        <w:sz w:val="21"/>
        <w:szCs w:val="21"/>
      </w:rPr>
    </w:lvl>
    <w:lvl w:ilvl="2" w:tplc="CD584DF6">
      <w:start w:val="1"/>
      <w:numFmt w:val="bullet"/>
      <w:lvlText w:val="•"/>
      <w:lvlJc w:val="left"/>
      <w:pPr>
        <w:ind w:left="1366" w:hanging="351"/>
      </w:pPr>
      <w:rPr>
        <w:rFonts w:hint="default"/>
      </w:rPr>
    </w:lvl>
    <w:lvl w:ilvl="3" w:tplc="38B02E86">
      <w:start w:val="1"/>
      <w:numFmt w:val="bullet"/>
      <w:lvlText w:val="•"/>
      <w:lvlJc w:val="left"/>
      <w:pPr>
        <w:ind w:left="2353" w:hanging="351"/>
      </w:pPr>
      <w:rPr>
        <w:rFonts w:hint="default"/>
      </w:rPr>
    </w:lvl>
    <w:lvl w:ilvl="4" w:tplc="32EE4D42">
      <w:start w:val="1"/>
      <w:numFmt w:val="bullet"/>
      <w:lvlText w:val="•"/>
      <w:lvlJc w:val="left"/>
      <w:pPr>
        <w:ind w:left="3340" w:hanging="351"/>
      </w:pPr>
      <w:rPr>
        <w:rFonts w:hint="default"/>
      </w:rPr>
    </w:lvl>
    <w:lvl w:ilvl="5" w:tplc="2BE684D8">
      <w:start w:val="1"/>
      <w:numFmt w:val="bullet"/>
      <w:lvlText w:val="•"/>
      <w:lvlJc w:val="left"/>
      <w:pPr>
        <w:ind w:left="4326" w:hanging="351"/>
      </w:pPr>
      <w:rPr>
        <w:rFonts w:hint="default"/>
      </w:rPr>
    </w:lvl>
    <w:lvl w:ilvl="6" w:tplc="D442A84E">
      <w:start w:val="1"/>
      <w:numFmt w:val="bullet"/>
      <w:lvlText w:val="•"/>
      <w:lvlJc w:val="left"/>
      <w:pPr>
        <w:ind w:left="5313" w:hanging="351"/>
      </w:pPr>
      <w:rPr>
        <w:rFonts w:hint="default"/>
      </w:rPr>
    </w:lvl>
    <w:lvl w:ilvl="7" w:tplc="36388250">
      <w:start w:val="1"/>
      <w:numFmt w:val="bullet"/>
      <w:lvlText w:val="•"/>
      <w:lvlJc w:val="left"/>
      <w:pPr>
        <w:ind w:left="6300" w:hanging="351"/>
      </w:pPr>
      <w:rPr>
        <w:rFonts w:hint="default"/>
      </w:rPr>
    </w:lvl>
    <w:lvl w:ilvl="8" w:tplc="C3F05A9A">
      <w:start w:val="1"/>
      <w:numFmt w:val="bullet"/>
      <w:lvlText w:val="•"/>
      <w:lvlJc w:val="left"/>
      <w:pPr>
        <w:ind w:left="7286" w:hanging="351"/>
      </w:pPr>
      <w:rPr>
        <w:rFonts w:hint="default"/>
      </w:rPr>
    </w:lvl>
  </w:abstractNum>
  <w:abstractNum w:abstractNumId="6">
    <w:nsid w:val="7547093B"/>
    <w:multiLevelType w:val="hybridMultilevel"/>
    <w:tmpl w:val="8E72251A"/>
    <w:lvl w:ilvl="0" w:tplc="0C0A000F">
      <w:start w:val="1"/>
      <w:numFmt w:val="decimal"/>
      <w:lvlText w:val="%1."/>
      <w:lvlJc w:val="left"/>
      <w:pPr>
        <w:ind w:left="1400" w:hanging="360"/>
      </w:pPr>
    </w:lvl>
    <w:lvl w:ilvl="1" w:tplc="0C0A0019" w:tentative="1">
      <w:start w:val="1"/>
      <w:numFmt w:val="lowerLetter"/>
      <w:lvlText w:val="%2."/>
      <w:lvlJc w:val="left"/>
      <w:pPr>
        <w:ind w:left="2120" w:hanging="360"/>
      </w:pPr>
    </w:lvl>
    <w:lvl w:ilvl="2" w:tplc="0C0A001B" w:tentative="1">
      <w:start w:val="1"/>
      <w:numFmt w:val="lowerRoman"/>
      <w:lvlText w:val="%3."/>
      <w:lvlJc w:val="right"/>
      <w:pPr>
        <w:ind w:left="2840" w:hanging="180"/>
      </w:pPr>
    </w:lvl>
    <w:lvl w:ilvl="3" w:tplc="0C0A000F" w:tentative="1">
      <w:start w:val="1"/>
      <w:numFmt w:val="decimal"/>
      <w:lvlText w:val="%4."/>
      <w:lvlJc w:val="left"/>
      <w:pPr>
        <w:ind w:left="3560" w:hanging="360"/>
      </w:pPr>
    </w:lvl>
    <w:lvl w:ilvl="4" w:tplc="0C0A0019" w:tentative="1">
      <w:start w:val="1"/>
      <w:numFmt w:val="lowerLetter"/>
      <w:lvlText w:val="%5."/>
      <w:lvlJc w:val="left"/>
      <w:pPr>
        <w:ind w:left="4280" w:hanging="360"/>
      </w:pPr>
    </w:lvl>
    <w:lvl w:ilvl="5" w:tplc="0C0A001B" w:tentative="1">
      <w:start w:val="1"/>
      <w:numFmt w:val="lowerRoman"/>
      <w:lvlText w:val="%6."/>
      <w:lvlJc w:val="right"/>
      <w:pPr>
        <w:ind w:left="5000" w:hanging="180"/>
      </w:pPr>
    </w:lvl>
    <w:lvl w:ilvl="6" w:tplc="0C0A000F" w:tentative="1">
      <w:start w:val="1"/>
      <w:numFmt w:val="decimal"/>
      <w:lvlText w:val="%7."/>
      <w:lvlJc w:val="left"/>
      <w:pPr>
        <w:ind w:left="5720" w:hanging="360"/>
      </w:pPr>
    </w:lvl>
    <w:lvl w:ilvl="7" w:tplc="0C0A0019" w:tentative="1">
      <w:start w:val="1"/>
      <w:numFmt w:val="lowerLetter"/>
      <w:lvlText w:val="%8."/>
      <w:lvlJc w:val="left"/>
      <w:pPr>
        <w:ind w:left="6440" w:hanging="360"/>
      </w:pPr>
    </w:lvl>
    <w:lvl w:ilvl="8" w:tplc="0C0A001B" w:tentative="1">
      <w:start w:val="1"/>
      <w:numFmt w:val="lowerRoman"/>
      <w:lvlText w:val="%9."/>
      <w:lvlJc w:val="right"/>
      <w:pPr>
        <w:ind w:left="716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compat>
  <w:rsids>
    <w:rsidRoot w:val="009C5009"/>
    <w:rsid w:val="001341BD"/>
    <w:rsid w:val="00147A73"/>
    <w:rsid w:val="0034685C"/>
    <w:rsid w:val="003B3ED3"/>
    <w:rsid w:val="00417CB9"/>
    <w:rsid w:val="005C2AF7"/>
    <w:rsid w:val="009C5009"/>
    <w:rsid w:val="00AE60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009"/>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C5009"/>
    <w:tblPr>
      <w:tblInd w:w="0" w:type="dxa"/>
      <w:tblCellMar>
        <w:top w:w="0" w:type="dxa"/>
        <w:left w:w="0" w:type="dxa"/>
        <w:bottom w:w="0" w:type="dxa"/>
        <w:right w:w="0" w:type="dxa"/>
      </w:tblCellMar>
    </w:tblPr>
  </w:style>
  <w:style w:type="paragraph" w:styleId="Textoindependiente">
    <w:name w:val="Body Text"/>
    <w:basedOn w:val="Normal"/>
    <w:uiPriority w:val="1"/>
    <w:qFormat/>
    <w:rsid w:val="009C5009"/>
    <w:rPr>
      <w:sz w:val="21"/>
      <w:szCs w:val="21"/>
    </w:rPr>
  </w:style>
  <w:style w:type="paragraph" w:customStyle="1" w:styleId="Heading1">
    <w:name w:val="Heading 1"/>
    <w:basedOn w:val="Normal"/>
    <w:uiPriority w:val="1"/>
    <w:qFormat/>
    <w:rsid w:val="009C5009"/>
    <w:pPr>
      <w:spacing w:before="32"/>
      <w:ind w:left="981"/>
      <w:outlineLvl w:val="1"/>
    </w:pPr>
    <w:rPr>
      <w:b/>
      <w:bCs/>
      <w:sz w:val="39"/>
      <w:szCs w:val="39"/>
    </w:rPr>
  </w:style>
  <w:style w:type="paragraph" w:customStyle="1" w:styleId="Heading2">
    <w:name w:val="Heading 2"/>
    <w:basedOn w:val="Normal"/>
    <w:uiPriority w:val="1"/>
    <w:qFormat/>
    <w:rsid w:val="009C5009"/>
    <w:pPr>
      <w:spacing w:before="73"/>
      <w:ind w:left="247" w:hanging="467"/>
      <w:outlineLvl w:val="2"/>
    </w:pPr>
    <w:rPr>
      <w:b/>
      <w:bCs/>
      <w:sz w:val="23"/>
      <w:szCs w:val="23"/>
    </w:rPr>
  </w:style>
  <w:style w:type="paragraph" w:customStyle="1" w:styleId="Heading3">
    <w:name w:val="Heading 3"/>
    <w:basedOn w:val="Normal"/>
    <w:uiPriority w:val="1"/>
    <w:qFormat/>
    <w:rsid w:val="009C5009"/>
    <w:pPr>
      <w:ind w:left="375" w:hanging="268"/>
      <w:outlineLvl w:val="3"/>
    </w:pPr>
    <w:rPr>
      <w:b/>
      <w:bCs/>
      <w:sz w:val="21"/>
      <w:szCs w:val="21"/>
      <w:u w:val="single" w:color="000000"/>
    </w:rPr>
  </w:style>
  <w:style w:type="paragraph" w:styleId="Prrafodelista">
    <w:name w:val="List Paragraph"/>
    <w:basedOn w:val="Normal"/>
    <w:uiPriority w:val="1"/>
    <w:qFormat/>
    <w:rsid w:val="009C5009"/>
    <w:pPr>
      <w:ind w:left="107" w:hanging="268"/>
    </w:pPr>
    <w:rPr>
      <w:u w:val="single" w:color="000000"/>
    </w:rPr>
  </w:style>
  <w:style w:type="paragraph" w:customStyle="1" w:styleId="TableParagraph">
    <w:name w:val="Table Paragraph"/>
    <w:basedOn w:val="Normal"/>
    <w:uiPriority w:val="1"/>
    <w:qFormat/>
    <w:rsid w:val="009C5009"/>
  </w:style>
  <w:style w:type="paragraph" w:styleId="Encabezado">
    <w:name w:val="header"/>
    <w:basedOn w:val="Normal"/>
    <w:link w:val="EncabezadoCar"/>
    <w:uiPriority w:val="99"/>
    <w:semiHidden/>
    <w:unhideWhenUsed/>
    <w:rsid w:val="001341BD"/>
    <w:pPr>
      <w:tabs>
        <w:tab w:val="center" w:pos="4252"/>
        <w:tab w:val="right" w:pos="8504"/>
      </w:tabs>
    </w:pPr>
  </w:style>
  <w:style w:type="character" w:customStyle="1" w:styleId="EncabezadoCar">
    <w:name w:val="Encabezado Car"/>
    <w:basedOn w:val="Fuentedeprrafopredeter"/>
    <w:link w:val="Encabezado"/>
    <w:uiPriority w:val="99"/>
    <w:semiHidden/>
    <w:rsid w:val="001341BD"/>
    <w:rPr>
      <w:rFonts w:ascii="Times New Roman" w:eastAsia="Times New Roman" w:hAnsi="Times New Roman" w:cs="Times New Roman"/>
    </w:rPr>
  </w:style>
  <w:style w:type="paragraph" w:styleId="Piedepgina">
    <w:name w:val="footer"/>
    <w:basedOn w:val="Normal"/>
    <w:link w:val="PiedepginaCar"/>
    <w:uiPriority w:val="99"/>
    <w:unhideWhenUsed/>
    <w:rsid w:val="001341BD"/>
    <w:pPr>
      <w:tabs>
        <w:tab w:val="center" w:pos="4252"/>
        <w:tab w:val="right" w:pos="8504"/>
      </w:tabs>
    </w:pPr>
  </w:style>
  <w:style w:type="character" w:customStyle="1" w:styleId="PiedepginaCar">
    <w:name w:val="Pie de página Car"/>
    <w:basedOn w:val="Fuentedeprrafopredeter"/>
    <w:link w:val="Piedepgina"/>
    <w:uiPriority w:val="99"/>
    <w:rsid w:val="001341B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3698</Words>
  <Characters>20344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Usuario</cp:lastModifiedBy>
  <cp:revision>3</cp:revision>
  <dcterms:created xsi:type="dcterms:W3CDTF">2016-03-31T06:02:00Z</dcterms:created>
  <dcterms:modified xsi:type="dcterms:W3CDTF">2016-03-31T07:13:00Z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PDFium</vt:lpwstr>
  </property>
  <property fmtid="{D5CDD505-2E9C-101B-9397-08002B2CF9AE}" pid="4" name="LastSaved">
    <vt:filetime>2016-03-31T00:00:00Z</vt:filetime>
  </property>
</Properties>
</file>