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35" w:rsidRDefault="000F11B3" w:rsidP="000F11B3">
      <w:pPr>
        <w:tabs>
          <w:tab w:val="left" w:pos="2176"/>
        </w:tabs>
        <w:rPr>
          <w:lang w:val="es-ES" w:eastAsia="es-ES"/>
        </w:rPr>
      </w:pPr>
      <w:r>
        <w:rPr>
          <w:lang w:val="es-ES" w:eastAsia="es-ES"/>
        </w:rPr>
        <w:tab/>
      </w:r>
      <w:r>
        <w:rPr>
          <w:lang w:val="es-ES"/>
        </w:rPr>
        <w:tab/>
      </w:r>
      <w:r>
        <w:rPr>
          <w:rFonts w:ascii="Times New Roman" w:eastAsia="Times New Roman" w:hAnsi="Times New Roman" w:cs="Times New Roman"/>
          <w:noProof/>
          <w:sz w:val="20"/>
          <w:szCs w:val="20"/>
          <w:lang w:val="es-ES" w:eastAsia="es-ES"/>
        </w:rPr>
        <w:drawing>
          <wp:anchor distT="0" distB="0" distL="114300" distR="114300" simplePos="0" relativeHeight="251659264" behindDoc="0" locked="0" layoutInCell="1" allowOverlap="1" wp14:anchorId="4074C330" wp14:editId="5A70E592">
            <wp:simplePos x="0" y="0"/>
            <wp:positionH relativeFrom="column">
              <wp:posOffset>-408940</wp:posOffset>
            </wp:positionH>
            <wp:positionV relativeFrom="paragraph">
              <wp:posOffset>-400685</wp:posOffset>
            </wp:positionV>
            <wp:extent cx="1362075" cy="703580"/>
            <wp:effectExtent l="0" t="0" r="0" b="0"/>
            <wp:wrapThrough wrapText="bothSides">
              <wp:wrapPolygon edited="0">
                <wp:start x="0" y="0"/>
                <wp:lineTo x="0" y="21054"/>
                <wp:lineTo x="21449" y="21054"/>
                <wp:lineTo x="2144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99C">
        <w:rPr>
          <w:rFonts w:ascii="Calibri" w:eastAsia="Times New Roman" w:hAnsi="Calibri" w:cs="Calibri"/>
          <w:b/>
          <w:color w:val="95B3D7"/>
          <w:sz w:val="32"/>
          <w:szCs w:val="20"/>
          <w:lang w:eastAsia="x-none"/>
        </w:rPr>
        <w:t>Departamento</w:t>
      </w:r>
      <w:r w:rsidRPr="007C499C">
        <w:rPr>
          <w:rFonts w:ascii="yorkville" w:eastAsia="Times New Roman" w:hAnsi="yorkville" w:cs="Times New Roman"/>
          <w:b/>
          <w:color w:val="95B3D7"/>
          <w:sz w:val="32"/>
          <w:szCs w:val="20"/>
          <w:lang w:eastAsia="x-none"/>
        </w:rPr>
        <w:t xml:space="preserve"> </w:t>
      </w:r>
      <w:r w:rsidRPr="007C499C">
        <w:rPr>
          <w:rFonts w:ascii="Calibri" w:eastAsia="Times New Roman" w:hAnsi="Calibri" w:cs="Calibri"/>
          <w:b/>
          <w:color w:val="95B3D7"/>
          <w:sz w:val="32"/>
          <w:szCs w:val="20"/>
          <w:lang w:eastAsia="x-none"/>
        </w:rPr>
        <w:t>de</w:t>
      </w:r>
      <w:r w:rsidRPr="007C499C">
        <w:rPr>
          <w:rFonts w:ascii="yorkville" w:eastAsia="Times New Roman" w:hAnsi="yorkville" w:cs="Times New Roman"/>
          <w:b/>
          <w:color w:val="95B3D7"/>
          <w:sz w:val="32"/>
          <w:szCs w:val="20"/>
          <w:lang w:eastAsia="x-none"/>
        </w:rPr>
        <w:t xml:space="preserve"> </w:t>
      </w:r>
      <w:r w:rsidRPr="007C499C">
        <w:rPr>
          <w:rFonts w:ascii="Calibri" w:eastAsia="Times New Roman" w:hAnsi="Calibri" w:cs="Calibri"/>
          <w:b/>
          <w:color w:val="95B3D7"/>
          <w:sz w:val="32"/>
          <w:szCs w:val="20"/>
          <w:lang w:eastAsia="x-none"/>
        </w:rPr>
        <w:t>Orientación</w:t>
      </w:r>
    </w:p>
    <w:p w:rsidR="00DE6354" w:rsidRDefault="00DE6354" w:rsidP="00152D35">
      <w:pPr>
        <w:spacing w:after="0" w:line="240" w:lineRule="auto"/>
        <w:jc w:val="both"/>
        <w:rPr>
          <w:rFonts w:ascii="Times New Roman" w:eastAsia="Times New Roman" w:hAnsi="Times New Roman" w:cs="Times New Roman"/>
          <w:sz w:val="24"/>
          <w:szCs w:val="24"/>
          <w:lang w:val="es-ES" w:eastAsia="es-ES"/>
        </w:rPr>
      </w:pPr>
    </w:p>
    <w:p w:rsidR="00DE6354" w:rsidRDefault="00DE6354" w:rsidP="00152D35">
      <w:pPr>
        <w:spacing w:after="0" w:line="240" w:lineRule="auto"/>
        <w:jc w:val="both"/>
        <w:rPr>
          <w:rFonts w:ascii="Times New Roman" w:eastAsia="Times New Roman" w:hAnsi="Times New Roman" w:cs="Times New Roman"/>
          <w:sz w:val="24"/>
          <w:szCs w:val="24"/>
          <w:lang w:val="es-ES" w:eastAsia="es-ES"/>
        </w:rPr>
      </w:pPr>
    </w:p>
    <w:p w:rsidR="00DE6354" w:rsidRPr="00DE6354" w:rsidRDefault="00DE6354" w:rsidP="00DE6354">
      <w:pPr>
        <w:shd w:val="clear" w:color="auto" w:fill="BFBFBF"/>
        <w:spacing w:after="0" w:line="240" w:lineRule="auto"/>
        <w:jc w:val="center"/>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b/>
          <w:sz w:val="32"/>
          <w:szCs w:val="32"/>
          <w:shd w:val="clear" w:color="auto" w:fill="BFBFBF"/>
          <w:lang w:val="es-ES" w:eastAsia="es-ES"/>
        </w:rPr>
        <w:t>ESTRATEGIAS DE ESTUDIO Y APRENDIZAJE</w:t>
      </w:r>
      <w:r w:rsidR="000F11B3">
        <w:rPr>
          <w:rFonts w:ascii="Times New Roman" w:eastAsia="Times New Roman" w:hAnsi="Times New Roman" w:cs="Times New Roman"/>
          <w:b/>
          <w:sz w:val="32"/>
          <w:szCs w:val="32"/>
          <w:shd w:val="clear" w:color="auto" w:fill="BFBFBF"/>
          <w:lang w:val="es-ES" w:eastAsia="es-ES"/>
        </w:rPr>
        <w:t xml:space="preserve"> 3º ESO</w:t>
      </w:r>
    </w:p>
    <w:p w:rsidR="00DE6354" w:rsidRPr="00DE6354" w:rsidRDefault="00DE6354" w:rsidP="00152D35">
      <w:pPr>
        <w:spacing w:after="0" w:line="240" w:lineRule="auto"/>
        <w:jc w:val="both"/>
        <w:rPr>
          <w:rFonts w:ascii="Times New Roman" w:eastAsia="Times New Roman" w:hAnsi="Times New Roman" w:cs="Times New Roman"/>
          <w:sz w:val="24"/>
          <w:szCs w:val="24"/>
          <w:lang w:val="es-ES" w:eastAsia="es-ES"/>
        </w:rPr>
      </w:pPr>
    </w:p>
    <w:p w:rsidR="00152D35" w:rsidRPr="000F11B3" w:rsidRDefault="00152D35" w:rsidP="000F11B3">
      <w:pPr>
        <w:pStyle w:val="Prrafodelista"/>
        <w:numPr>
          <w:ilvl w:val="0"/>
          <w:numId w:val="5"/>
        </w:numPr>
        <w:shd w:val="clear" w:color="auto" w:fill="D9D9D9"/>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b/>
          <w:sz w:val="24"/>
          <w:szCs w:val="24"/>
          <w:lang w:val="es-ES" w:eastAsia="es-ES"/>
        </w:rPr>
        <w:t>ESTRATEGIAS DE LECTURA RÁPIDA:</w:t>
      </w:r>
    </w:p>
    <w:p w:rsidR="005B59E9" w:rsidRDefault="00152D35" w:rsidP="005B59E9">
      <w:pPr>
        <w:spacing w:after="0" w:line="240" w:lineRule="auto"/>
        <w:ind w:firstLine="360"/>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xml:space="preserve">Esta estrategia se empleará al inicio del proceso de estudio del texto. El objetivo de </w:t>
      </w:r>
      <w:bookmarkStart w:id="0" w:name="_GoBack"/>
      <w:bookmarkEnd w:id="0"/>
      <w:r w:rsidRPr="00DE6354">
        <w:rPr>
          <w:rFonts w:ascii="Times New Roman" w:eastAsia="Times New Roman" w:hAnsi="Times New Roman" w:cs="Times New Roman"/>
          <w:sz w:val="24"/>
          <w:szCs w:val="24"/>
          <w:lang w:val="es-ES" w:eastAsia="es-ES"/>
        </w:rPr>
        <w:t>la misma es hacerse una idea general y rápida del texto, por medio de actividades como las siguientes:</w:t>
      </w:r>
    </w:p>
    <w:p w:rsidR="005B59E9" w:rsidRPr="005B59E9" w:rsidRDefault="005B59E9" w:rsidP="005B59E9">
      <w:pPr>
        <w:numPr>
          <w:ilvl w:val="0"/>
          <w:numId w:val="1"/>
        </w:numPr>
        <w:shd w:val="clear" w:color="auto" w:fill="FFFFFF"/>
        <w:spacing w:after="0" w:line="240" w:lineRule="auto"/>
        <w:jc w:val="both"/>
        <w:rPr>
          <w:rFonts w:ascii="Times New Roman" w:eastAsia="Times New Roman" w:hAnsi="Times New Roman" w:cs="Times New Roman"/>
          <w:sz w:val="24"/>
          <w:szCs w:val="24"/>
          <w:lang w:val="es-ES" w:eastAsia="es-ES"/>
        </w:rPr>
      </w:pPr>
      <w:r w:rsidRPr="005B59E9">
        <w:rPr>
          <w:rFonts w:ascii="Times New Roman" w:eastAsia="Times New Roman" w:hAnsi="Times New Roman" w:cs="Times New Roman"/>
          <w:sz w:val="24"/>
          <w:szCs w:val="24"/>
          <w:lang w:val="es-ES" w:eastAsia="es-ES"/>
        </w:rPr>
        <w:t>Lee los títulos y subtítulos del capítulo, determina las páginas que va a leer. Observa los encabezamientos de los dibujos, diagramas y tablas.</w:t>
      </w:r>
    </w:p>
    <w:p w:rsidR="005B59E9" w:rsidRPr="005B59E9" w:rsidRDefault="005B59E9" w:rsidP="005B59E9">
      <w:pPr>
        <w:numPr>
          <w:ilvl w:val="0"/>
          <w:numId w:val="1"/>
        </w:numPr>
        <w:shd w:val="clear" w:color="auto" w:fill="FFFFFF"/>
        <w:spacing w:after="0" w:line="240" w:lineRule="auto"/>
        <w:jc w:val="both"/>
        <w:rPr>
          <w:rFonts w:ascii="Times New Roman" w:eastAsia="Times New Roman" w:hAnsi="Times New Roman" w:cs="Times New Roman"/>
          <w:sz w:val="24"/>
          <w:szCs w:val="24"/>
          <w:lang w:val="es-ES" w:eastAsia="es-ES"/>
        </w:rPr>
      </w:pPr>
      <w:r w:rsidRPr="005B59E9">
        <w:rPr>
          <w:rFonts w:ascii="Times New Roman" w:eastAsia="Times New Roman" w:hAnsi="Times New Roman" w:cs="Times New Roman"/>
          <w:sz w:val="24"/>
          <w:szCs w:val="24"/>
          <w:lang w:val="es-ES" w:eastAsia="es-ES"/>
        </w:rPr>
        <w:t>Lee las preguntas de las actividades si las hay.</w:t>
      </w:r>
    </w:p>
    <w:p w:rsidR="005B59E9" w:rsidRPr="005B59E9" w:rsidRDefault="005B59E9" w:rsidP="005B59E9">
      <w:pPr>
        <w:numPr>
          <w:ilvl w:val="0"/>
          <w:numId w:val="1"/>
        </w:numPr>
        <w:shd w:val="clear" w:color="auto" w:fill="FFFFFF"/>
        <w:spacing w:after="0" w:line="240" w:lineRule="auto"/>
        <w:jc w:val="both"/>
        <w:rPr>
          <w:rFonts w:ascii="Times New Roman" w:eastAsia="Times New Roman" w:hAnsi="Times New Roman" w:cs="Times New Roman"/>
          <w:sz w:val="24"/>
          <w:szCs w:val="24"/>
          <w:lang w:val="es-ES" w:eastAsia="es-ES"/>
        </w:rPr>
      </w:pPr>
      <w:r w:rsidRPr="005B59E9">
        <w:rPr>
          <w:rFonts w:ascii="Times New Roman" w:eastAsia="Times New Roman" w:hAnsi="Times New Roman" w:cs="Times New Roman"/>
          <w:sz w:val="24"/>
          <w:szCs w:val="24"/>
          <w:lang w:val="es-ES" w:eastAsia="es-ES"/>
        </w:rPr>
        <w:t>Lee la primera oración en cada párrafo.</w:t>
      </w:r>
    </w:p>
    <w:p w:rsidR="005B59E9" w:rsidRPr="005B59E9" w:rsidRDefault="005B59E9" w:rsidP="005B59E9">
      <w:pPr>
        <w:numPr>
          <w:ilvl w:val="0"/>
          <w:numId w:val="1"/>
        </w:numPr>
        <w:shd w:val="clear" w:color="auto" w:fill="FFFFFF"/>
        <w:spacing w:after="0" w:line="240" w:lineRule="auto"/>
        <w:jc w:val="both"/>
        <w:rPr>
          <w:rFonts w:ascii="Times New Roman" w:eastAsia="Times New Roman" w:hAnsi="Times New Roman" w:cs="Times New Roman"/>
          <w:sz w:val="24"/>
          <w:szCs w:val="24"/>
          <w:lang w:val="es-ES" w:eastAsia="es-ES"/>
        </w:rPr>
      </w:pPr>
      <w:r w:rsidRPr="005B59E9">
        <w:rPr>
          <w:rFonts w:ascii="Times New Roman" w:eastAsia="Times New Roman" w:hAnsi="Times New Roman" w:cs="Times New Roman"/>
          <w:sz w:val="24"/>
          <w:szCs w:val="24"/>
          <w:lang w:val="es-ES" w:eastAsia="es-ES"/>
        </w:rPr>
        <w:t>Explora rápidamente tratando de encontrar las palabras y oraciones claves. Observa las frases en negrilla.</w:t>
      </w:r>
    </w:p>
    <w:p w:rsidR="005B59E9" w:rsidRPr="005B59E9" w:rsidRDefault="005B59E9" w:rsidP="005B59E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val="es-ES" w:eastAsia="es-ES"/>
        </w:rPr>
      </w:pPr>
      <w:r w:rsidRPr="005B59E9">
        <w:rPr>
          <w:rFonts w:ascii="Times New Roman" w:eastAsia="Times New Roman" w:hAnsi="Times New Roman" w:cs="Times New Roman"/>
          <w:sz w:val="24"/>
          <w:szCs w:val="24"/>
          <w:lang w:val="es-ES" w:eastAsia="es-ES"/>
        </w:rPr>
        <w:t>Transforma los títulos y subtítulos en preguntas.</w:t>
      </w:r>
    </w:p>
    <w:p w:rsidR="00152D35" w:rsidRPr="00DE6354" w:rsidRDefault="00152D35" w:rsidP="005B59E9">
      <w:pPr>
        <w:spacing w:after="0" w:line="240" w:lineRule="auto"/>
        <w:jc w:val="both"/>
        <w:rPr>
          <w:rFonts w:ascii="Times New Roman" w:eastAsia="Times New Roman" w:hAnsi="Times New Roman" w:cs="Times New Roman"/>
          <w:sz w:val="24"/>
          <w:szCs w:val="24"/>
          <w:lang w:val="es-ES" w:eastAsia="es-ES"/>
        </w:rPr>
      </w:pPr>
    </w:p>
    <w:p w:rsidR="00152D35" w:rsidRPr="000F11B3" w:rsidRDefault="00152D35" w:rsidP="000F11B3">
      <w:pPr>
        <w:pStyle w:val="Prrafodelista"/>
        <w:numPr>
          <w:ilvl w:val="0"/>
          <w:numId w:val="5"/>
        </w:numPr>
        <w:shd w:val="clear" w:color="auto" w:fill="D9D9D9"/>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b/>
          <w:sz w:val="24"/>
          <w:szCs w:val="24"/>
          <w:lang w:val="es-ES" w:eastAsia="es-ES"/>
        </w:rPr>
        <w:t>ESTRATEGIAS DE SELECCIÓN Y COMPRENSIÓN DE LAS IDEAS CLAVE</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p>
    <w:p w:rsidR="00152D35" w:rsidRPr="00DE6354" w:rsidRDefault="00152D35" w:rsidP="00152D35">
      <w:pPr>
        <w:spacing w:after="0" w:line="240" w:lineRule="auto"/>
        <w:ind w:firstLine="360"/>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La finalidad de esta estrategia es seleccionar las ideas principales del texto, relacionarlas entre sí, conectarlas con ideas previas anteriores y fav</w:t>
      </w:r>
      <w:r w:rsidR="00C951EB">
        <w:rPr>
          <w:rFonts w:ascii="Times New Roman" w:eastAsia="Times New Roman" w:hAnsi="Times New Roman" w:cs="Times New Roman"/>
          <w:sz w:val="24"/>
          <w:szCs w:val="24"/>
          <w:lang w:val="es-ES" w:eastAsia="es-ES"/>
        </w:rPr>
        <w:t>orecer la comprensión del texto</w:t>
      </w:r>
      <w:r w:rsidRPr="00DE6354">
        <w:rPr>
          <w:rFonts w:ascii="Times New Roman" w:eastAsia="Times New Roman" w:hAnsi="Times New Roman" w:cs="Times New Roman"/>
          <w:sz w:val="24"/>
          <w:szCs w:val="24"/>
          <w:lang w:val="es-ES" w:eastAsia="es-ES"/>
        </w:rPr>
        <w:t>. Proponemos seguir el siguiente proceso:</w:t>
      </w:r>
    </w:p>
    <w:p w:rsidR="00152D35" w:rsidRPr="00DE6354" w:rsidRDefault="00152D35" w:rsidP="000F11B3">
      <w:pPr>
        <w:spacing w:after="0" w:line="240" w:lineRule="auto"/>
        <w:ind w:left="360" w:hanging="360"/>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a)</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Lectura detenida o comprensiva de cada párrafo. El párrafo es la unidad mínima básica del texto.</w:t>
      </w:r>
    </w:p>
    <w:p w:rsidR="00152D35" w:rsidRPr="00DE6354" w:rsidRDefault="00152D35" w:rsidP="000F11B3">
      <w:pPr>
        <w:spacing w:after="0" w:line="240" w:lineRule="auto"/>
        <w:ind w:left="360" w:hanging="360"/>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b)</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Buscar en el diccionario sinónimos de las palabras desconocidas y escribir a lápiz su significado encima de</w:t>
      </w:r>
      <w:r w:rsidR="00C951EB">
        <w:rPr>
          <w:rFonts w:ascii="Times New Roman" w:eastAsia="Times New Roman" w:hAnsi="Times New Roman" w:cs="Times New Roman"/>
          <w:sz w:val="24"/>
          <w:szCs w:val="24"/>
          <w:lang w:val="es-ES" w:eastAsia="es-ES"/>
        </w:rPr>
        <w:t xml:space="preserve"> dicha palabra y/o en el cuaderno</w:t>
      </w:r>
      <w:r w:rsidRPr="00DE6354">
        <w:rPr>
          <w:rFonts w:ascii="Times New Roman" w:eastAsia="Times New Roman" w:hAnsi="Times New Roman" w:cs="Times New Roman"/>
          <w:sz w:val="24"/>
          <w:szCs w:val="24"/>
          <w:lang w:val="es-ES" w:eastAsia="es-ES"/>
        </w:rPr>
        <w:t>.</w:t>
      </w:r>
    </w:p>
    <w:p w:rsidR="00152D35" w:rsidRPr="00DE6354" w:rsidRDefault="00152D35" w:rsidP="000F11B3">
      <w:pPr>
        <w:spacing w:after="0" w:line="240" w:lineRule="auto"/>
        <w:ind w:left="360" w:hanging="360"/>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c)</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 xml:space="preserve">Localizar la idea principal o título del párrafo en primer lugar. Normalmente va en la primera frase o después de ciertos conectores textuales como “por consiguiente”, “en resumen”, “en conclusión”, etc. </w:t>
      </w:r>
    </w:p>
    <w:p w:rsidR="000F11B3" w:rsidRDefault="00152D35" w:rsidP="000F11B3">
      <w:pPr>
        <w:spacing w:after="0" w:line="240" w:lineRule="auto"/>
        <w:ind w:left="360" w:hanging="360"/>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d)</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Buscar después las ideas secundarias del mismo. Estas ideas completan y profundizan la idea principal.</w:t>
      </w:r>
    </w:p>
    <w:p w:rsidR="00152D35" w:rsidRPr="00DE6354" w:rsidRDefault="00152D35" w:rsidP="000F11B3">
      <w:pPr>
        <w:spacing w:after="0" w:line="240" w:lineRule="auto"/>
        <w:ind w:left="360" w:hanging="360"/>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xml:space="preserve">Para su selección se puede utilizar </w:t>
      </w:r>
      <w:r w:rsidRPr="005B59E9">
        <w:rPr>
          <w:rFonts w:ascii="Times New Roman" w:eastAsia="Times New Roman" w:hAnsi="Times New Roman" w:cs="Times New Roman"/>
          <w:b/>
          <w:sz w:val="24"/>
          <w:szCs w:val="24"/>
          <w:lang w:val="es-ES" w:eastAsia="es-ES"/>
        </w:rPr>
        <w:t>el subrayado</w:t>
      </w:r>
      <w:r w:rsidRPr="00DE6354">
        <w:rPr>
          <w:rFonts w:ascii="Times New Roman" w:eastAsia="Times New Roman" w:hAnsi="Times New Roman" w:cs="Times New Roman"/>
          <w:sz w:val="24"/>
          <w:szCs w:val="24"/>
          <w:lang w:val="es-ES" w:eastAsia="es-ES"/>
        </w:rPr>
        <w:t xml:space="preserve">, la </w:t>
      </w:r>
      <w:r w:rsidRPr="005B59E9">
        <w:rPr>
          <w:rFonts w:ascii="Times New Roman" w:eastAsia="Times New Roman" w:hAnsi="Times New Roman" w:cs="Times New Roman"/>
          <w:b/>
          <w:sz w:val="24"/>
          <w:szCs w:val="24"/>
          <w:lang w:val="es-ES" w:eastAsia="es-ES"/>
        </w:rPr>
        <w:t>numeración de las ideas</w:t>
      </w:r>
      <w:r w:rsidRPr="00DE6354">
        <w:rPr>
          <w:rFonts w:ascii="Times New Roman" w:eastAsia="Times New Roman" w:hAnsi="Times New Roman" w:cs="Times New Roman"/>
          <w:sz w:val="24"/>
          <w:szCs w:val="24"/>
          <w:lang w:val="es-ES" w:eastAsia="es-ES"/>
        </w:rPr>
        <w:t xml:space="preserve"> o su </w:t>
      </w:r>
      <w:r w:rsidRPr="005B59E9">
        <w:rPr>
          <w:rFonts w:ascii="Times New Roman" w:eastAsia="Times New Roman" w:hAnsi="Times New Roman" w:cs="Times New Roman"/>
          <w:b/>
          <w:sz w:val="24"/>
          <w:szCs w:val="24"/>
          <w:lang w:val="es-ES" w:eastAsia="es-ES"/>
        </w:rPr>
        <w:t>escritura en una hoja</w:t>
      </w:r>
      <w:r w:rsidRPr="00DE6354">
        <w:rPr>
          <w:rFonts w:ascii="Times New Roman" w:eastAsia="Times New Roman" w:hAnsi="Times New Roman" w:cs="Times New Roman"/>
          <w:sz w:val="24"/>
          <w:szCs w:val="24"/>
          <w:lang w:val="es-ES" w:eastAsia="es-ES"/>
        </w:rPr>
        <w:t>. También se puede realizar de forma oral.</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p>
    <w:p w:rsidR="00152D35" w:rsidRPr="000F11B3" w:rsidRDefault="00152D35" w:rsidP="000F11B3">
      <w:pPr>
        <w:pStyle w:val="Prrafodelista"/>
        <w:numPr>
          <w:ilvl w:val="0"/>
          <w:numId w:val="5"/>
        </w:numPr>
        <w:shd w:val="clear" w:color="auto" w:fill="D9D9D9"/>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b/>
          <w:sz w:val="24"/>
          <w:szCs w:val="24"/>
          <w:lang w:val="es-ES" w:eastAsia="es-ES"/>
        </w:rPr>
        <w:t>ESTRATEGIAS DE ORGANIZACIÓN DE LA INFORMACIÓN:</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p>
    <w:p w:rsidR="00152D35" w:rsidRPr="00DE6354"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xml:space="preserve">La estrategia más adecuada es el </w:t>
      </w:r>
      <w:r w:rsidRPr="00DE6354">
        <w:rPr>
          <w:rFonts w:ascii="Times New Roman" w:eastAsia="Times New Roman" w:hAnsi="Times New Roman" w:cs="Times New Roman"/>
          <w:b/>
          <w:sz w:val="24"/>
          <w:szCs w:val="24"/>
          <w:lang w:val="es-ES" w:eastAsia="es-ES"/>
        </w:rPr>
        <w:t>esquema</w:t>
      </w:r>
      <w:r w:rsidRPr="00DE6354">
        <w:rPr>
          <w:rFonts w:ascii="Times New Roman" w:eastAsia="Times New Roman" w:hAnsi="Times New Roman" w:cs="Times New Roman"/>
          <w:sz w:val="24"/>
          <w:szCs w:val="24"/>
          <w:lang w:val="es-ES" w:eastAsia="es-ES"/>
        </w:rPr>
        <w:t xml:space="preserve">. </w:t>
      </w:r>
      <w:r w:rsidR="00C951EB">
        <w:rPr>
          <w:rFonts w:ascii="Times New Roman" w:eastAsia="Times New Roman" w:hAnsi="Times New Roman" w:cs="Times New Roman"/>
          <w:sz w:val="24"/>
          <w:szCs w:val="24"/>
          <w:lang w:val="es-ES" w:eastAsia="es-ES"/>
        </w:rPr>
        <w:t>J</w:t>
      </w:r>
      <w:r w:rsidRPr="00DE6354">
        <w:rPr>
          <w:rFonts w:ascii="Times New Roman" w:eastAsia="Times New Roman" w:hAnsi="Times New Roman" w:cs="Times New Roman"/>
          <w:sz w:val="24"/>
          <w:szCs w:val="24"/>
          <w:lang w:val="es-ES" w:eastAsia="es-ES"/>
        </w:rPr>
        <w:t>erarquización de las id</w:t>
      </w:r>
      <w:r w:rsidR="00C951EB">
        <w:rPr>
          <w:rFonts w:ascii="Times New Roman" w:eastAsia="Times New Roman" w:hAnsi="Times New Roman" w:cs="Times New Roman"/>
          <w:sz w:val="24"/>
          <w:szCs w:val="24"/>
          <w:lang w:val="es-ES" w:eastAsia="es-ES"/>
        </w:rPr>
        <w:t>eas y</w:t>
      </w:r>
      <w:r w:rsidRPr="00DE6354">
        <w:rPr>
          <w:rFonts w:ascii="Times New Roman" w:eastAsia="Times New Roman" w:hAnsi="Times New Roman" w:cs="Times New Roman"/>
          <w:sz w:val="24"/>
          <w:szCs w:val="24"/>
          <w:lang w:val="es-ES" w:eastAsia="es-ES"/>
        </w:rPr>
        <w:t xml:space="preserve"> claridad. Un esquema tiene que ser muy visual, es un dibujo de los conceptos clave de un texto, por lo que tendremos que esforzarnos en realizarlo de forma que se favorezca la visualización del mismo.</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b/>
          <w:sz w:val="24"/>
          <w:szCs w:val="24"/>
          <w:lang w:val="es-ES" w:eastAsia="es-ES"/>
        </w:rPr>
        <w:t>Proceso:</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xml:space="preserve">- </w:t>
      </w:r>
      <w:r w:rsidR="000F11B3">
        <w:rPr>
          <w:rFonts w:ascii="Times New Roman" w:eastAsia="Times New Roman" w:hAnsi="Times New Roman" w:cs="Times New Roman"/>
          <w:sz w:val="24"/>
          <w:szCs w:val="24"/>
          <w:lang w:val="es-ES" w:eastAsia="es-ES"/>
        </w:rPr>
        <w:t xml:space="preserve"> </w:t>
      </w:r>
      <w:r w:rsidRPr="00DE6354">
        <w:rPr>
          <w:rFonts w:ascii="Times New Roman" w:eastAsia="Times New Roman" w:hAnsi="Times New Roman" w:cs="Times New Roman"/>
          <w:sz w:val="24"/>
          <w:szCs w:val="24"/>
          <w:lang w:val="es-ES" w:eastAsia="es-ES"/>
        </w:rPr>
        <w:t>Iniciamos el esquema con el título del tema en letras mayúsculas.</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Primer nivel de jerarquización de las ideas del esquema: los títulos. Recordamos cuantos son y repetimos que “numerar ayuda a memorizar”. ¿Cuántas ideas principales tiene este texto? Las escribimos a continuación del título del tema.</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Segundo nivel de jerarquización de las ideas: con las ideas secundarias organizamos este nivel. Volvemos a recordar que “numerar ayuda a memorizar”. ¿Cuántas ideas secundarias tiene este párrafo? Las escribimos a continuación de las ideas principales.</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lastRenderedPageBreak/>
        <w:t xml:space="preserve">- Tercer nivel de jerarquización: en este nivel completamos y desarrollamos, si es conveniente, las ideas secundarias de cada párrafo del texto con una o dos palabras, fechas, etc. </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p>
    <w:p w:rsidR="00152D35" w:rsidRPr="000F11B3" w:rsidRDefault="00152D35" w:rsidP="000F11B3">
      <w:pPr>
        <w:pStyle w:val="Prrafodelista"/>
        <w:numPr>
          <w:ilvl w:val="0"/>
          <w:numId w:val="5"/>
        </w:numPr>
        <w:shd w:val="clear" w:color="auto" w:fill="D9D9D9"/>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b/>
          <w:sz w:val="24"/>
          <w:szCs w:val="24"/>
          <w:lang w:val="es-ES" w:eastAsia="es-ES"/>
        </w:rPr>
        <w:t>ESTRATEGIAS DE MEMORIZACIÓN Y RECUPERACIÓN DE LA INFORMACIÓN:</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p>
    <w:p w:rsidR="00152D35" w:rsidRPr="00DE6354" w:rsidRDefault="00152D35" w:rsidP="00152D35">
      <w:pPr>
        <w:spacing w:after="0" w:line="240" w:lineRule="auto"/>
        <w:ind w:firstLine="360"/>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xml:space="preserve">Para favorecer el recuerdo y la recuperación de las ideas, esta estrategia requiere </w:t>
      </w:r>
      <w:r w:rsidRPr="00DE6354">
        <w:rPr>
          <w:rFonts w:ascii="Times New Roman" w:eastAsia="Times New Roman" w:hAnsi="Times New Roman" w:cs="Times New Roman"/>
          <w:b/>
          <w:sz w:val="24"/>
          <w:szCs w:val="24"/>
          <w:lang w:val="es-ES" w:eastAsia="es-ES"/>
        </w:rPr>
        <w:t>comprensión</w:t>
      </w:r>
      <w:r w:rsidRPr="00DE6354">
        <w:rPr>
          <w:rFonts w:ascii="Times New Roman" w:eastAsia="Times New Roman" w:hAnsi="Times New Roman" w:cs="Times New Roman"/>
          <w:sz w:val="24"/>
          <w:szCs w:val="24"/>
          <w:lang w:val="es-ES" w:eastAsia="es-ES"/>
        </w:rPr>
        <w:t xml:space="preserve"> de las ideas, </w:t>
      </w:r>
      <w:r w:rsidRPr="00DE6354">
        <w:rPr>
          <w:rFonts w:ascii="Times New Roman" w:eastAsia="Times New Roman" w:hAnsi="Times New Roman" w:cs="Times New Roman"/>
          <w:b/>
          <w:sz w:val="24"/>
          <w:szCs w:val="24"/>
          <w:lang w:val="es-ES" w:eastAsia="es-ES"/>
        </w:rPr>
        <w:t>repetición</w:t>
      </w:r>
      <w:r w:rsidRPr="00DE6354">
        <w:rPr>
          <w:rFonts w:ascii="Times New Roman" w:eastAsia="Times New Roman" w:hAnsi="Times New Roman" w:cs="Times New Roman"/>
          <w:sz w:val="24"/>
          <w:szCs w:val="24"/>
          <w:lang w:val="es-ES" w:eastAsia="es-ES"/>
        </w:rPr>
        <w:t xml:space="preserve"> de las mismas y estrategias o procedimientos para favorecer su </w:t>
      </w:r>
      <w:r w:rsidRPr="00DE6354">
        <w:rPr>
          <w:rFonts w:ascii="Times New Roman" w:eastAsia="Times New Roman" w:hAnsi="Times New Roman" w:cs="Times New Roman"/>
          <w:b/>
          <w:sz w:val="24"/>
          <w:szCs w:val="24"/>
          <w:lang w:val="es-ES" w:eastAsia="es-ES"/>
        </w:rPr>
        <w:t>fijación</w:t>
      </w:r>
      <w:r w:rsidRPr="00DE6354">
        <w:rPr>
          <w:rFonts w:ascii="Times New Roman" w:eastAsia="Times New Roman" w:hAnsi="Times New Roman" w:cs="Times New Roman"/>
          <w:sz w:val="24"/>
          <w:szCs w:val="24"/>
          <w:lang w:val="es-ES" w:eastAsia="es-ES"/>
        </w:rPr>
        <w:t>. Los pasos anteriores facilitarán la comprensión (creación de marcos de referencia más amplios) y la conexión entre las ideas por medio de estrategias asociativas que favorezcan el recuerdo. Por consiguiente, combinaremos en las lecturas diferentes estrategias, en orden de menor a mayor complejidad, entre las que destacamos las siguientes:</w:t>
      </w:r>
    </w:p>
    <w:p w:rsidR="00152D35" w:rsidRPr="00DE6354" w:rsidRDefault="00152D35" w:rsidP="000F11B3">
      <w:pPr>
        <w:spacing w:after="0" w:line="240" w:lineRule="auto"/>
        <w:ind w:left="360" w:hanging="360"/>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a)</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Estrategias asociativas:</w:t>
      </w:r>
    </w:p>
    <w:p w:rsidR="00152D35" w:rsidRPr="000F11B3" w:rsidRDefault="00152D35" w:rsidP="000F11B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sz w:val="24"/>
          <w:szCs w:val="24"/>
          <w:lang w:val="es-ES" w:eastAsia="es-ES"/>
        </w:rPr>
        <w:t>Acrósticos</w:t>
      </w:r>
    </w:p>
    <w:p w:rsidR="00152D35" w:rsidRPr="000F11B3" w:rsidRDefault="00152D35" w:rsidP="000F11B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sz w:val="24"/>
          <w:szCs w:val="24"/>
          <w:lang w:val="es-ES" w:eastAsia="es-ES"/>
        </w:rPr>
        <w:t>Historieta</w:t>
      </w:r>
    </w:p>
    <w:p w:rsidR="00152D35" w:rsidRPr="000F11B3" w:rsidRDefault="00152D35" w:rsidP="000F11B3">
      <w:pPr>
        <w:pStyle w:val="Prrafodelista"/>
        <w:numPr>
          <w:ilvl w:val="0"/>
          <w:numId w:val="2"/>
        </w:numPr>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sz w:val="24"/>
          <w:szCs w:val="24"/>
          <w:lang w:val="es-ES" w:eastAsia="es-ES"/>
        </w:rPr>
        <w:t>Asociación de imágenes: Memorizar imágenes del esquema para favorecer su fijación.</w:t>
      </w:r>
    </w:p>
    <w:p w:rsidR="00152D35" w:rsidRPr="00DE6354" w:rsidRDefault="00152D35" w:rsidP="000F11B3">
      <w:pPr>
        <w:spacing w:after="0" w:line="240" w:lineRule="auto"/>
        <w:ind w:left="360" w:hanging="360"/>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b)</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Estrategias comprensivas:</w:t>
      </w:r>
    </w:p>
    <w:p w:rsidR="00152D35" w:rsidRPr="000F11B3" w:rsidRDefault="00152D35" w:rsidP="000F11B3">
      <w:pPr>
        <w:pStyle w:val="Prrafodelista"/>
        <w:numPr>
          <w:ilvl w:val="0"/>
          <w:numId w:val="3"/>
        </w:numPr>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sz w:val="24"/>
          <w:szCs w:val="24"/>
          <w:lang w:val="es-ES" w:eastAsia="es-ES"/>
        </w:rPr>
        <w:t>Parafrasear: Jugar a explicar con otras palabras las ideas del texto.</w:t>
      </w:r>
    </w:p>
    <w:p w:rsidR="00152D35" w:rsidRPr="000F11B3" w:rsidRDefault="00152D35" w:rsidP="000F11B3">
      <w:pPr>
        <w:pStyle w:val="Prrafodelista"/>
        <w:numPr>
          <w:ilvl w:val="0"/>
          <w:numId w:val="3"/>
        </w:numPr>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sz w:val="24"/>
          <w:szCs w:val="24"/>
          <w:lang w:val="es-ES" w:eastAsia="es-ES"/>
        </w:rPr>
        <w:t>Jugar a ser profesor o profesora: Explicar a otros compañeros o compañeras de la clase los contenidos del tema que se estudia</w:t>
      </w:r>
    </w:p>
    <w:p w:rsidR="00152D35" w:rsidRPr="000F11B3" w:rsidRDefault="00152D35" w:rsidP="000F11B3">
      <w:pPr>
        <w:pStyle w:val="Prrafodelista"/>
        <w:numPr>
          <w:ilvl w:val="0"/>
          <w:numId w:val="3"/>
        </w:numPr>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sz w:val="24"/>
          <w:szCs w:val="24"/>
          <w:lang w:val="es-ES" w:eastAsia="es-ES"/>
        </w:rPr>
        <w:t>Preguntarse entre sí.</w:t>
      </w:r>
    </w:p>
    <w:p w:rsidR="00152D35" w:rsidRPr="00DE6354" w:rsidRDefault="00152D35" w:rsidP="000F11B3">
      <w:pPr>
        <w:spacing w:after="0" w:line="240" w:lineRule="auto"/>
        <w:ind w:left="1080" w:hanging="360"/>
        <w:jc w:val="both"/>
        <w:rPr>
          <w:rFonts w:ascii="Times New Roman" w:eastAsia="Times New Roman" w:hAnsi="Times New Roman" w:cs="Times New Roman"/>
          <w:sz w:val="24"/>
          <w:szCs w:val="24"/>
          <w:lang w:val="es-ES" w:eastAsia="es-ES"/>
        </w:rPr>
      </w:pPr>
      <w:proofErr w:type="spellStart"/>
      <w:r w:rsidRPr="00DE6354">
        <w:rPr>
          <w:rFonts w:ascii="Times New Roman" w:eastAsia="Times New Roman" w:hAnsi="Times New Roman" w:cs="Times New Roman"/>
          <w:sz w:val="24"/>
          <w:szCs w:val="24"/>
          <w:lang w:val="es-ES" w:eastAsia="es-ES"/>
        </w:rPr>
        <w:t>Autopreguntas</w:t>
      </w:r>
      <w:proofErr w:type="spellEnd"/>
      <w:r w:rsidRPr="00DE6354">
        <w:rPr>
          <w:rFonts w:ascii="Times New Roman" w:eastAsia="Times New Roman" w:hAnsi="Times New Roman" w:cs="Times New Roman"/>
          <w:sz w:val="24"/>
          <w:szCs w:val="24"/>
          <w:lang w:val="es-ES" w:eastAsia="es-ES"/>
        </w:rPr>
        <w:t xml:space="preserve">: Hacerse preguntas sobre los contenidos fundamentales del texto. </w:t>
      </w:r>
    </w:p>
    <w:p w:rsidR="00152D35" w:rsidRPr="00DE6354" w:rsidRDefault="00152D35" w:rsidP="000F11B3">
      <w:pPr>
        <w:spacing w:after="0" w:line="240" w:lineRule="auto"/>
        <w:ind w:left="360" w:hanging="360"/>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c)</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Estrategias de organización de la información:</w:t>
      </w:r>
    </w:p>
    <w:p w:rsidR="00152D35" w:rsidRPr="000F11B3" w:rsidRDefault="00152D35" w:rsidP="000F11B3">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Times New Roman" w:hAnsi="Times New Roman" w:cs="Times New Roman"/>
          <w:sz w:val="24"/>
          <w:szCs w:val="24"/>
          <w:lang w:val="es-ES" w:eastAsia="es-ES"/>
        </w:rPr>
        <w:t>Numerar las ideas de cada párrafo: “Numerar ayuda a memorizar”.</w:t>
      </w:r>
    </w:p>
    <w:p w:rsidR="00152D35" w:rsidRPr="000F11B3" w:rsidRDefault="00C951EB" w:rsidP="000F11B3">
      <w:pPr>
        <w:pStyle w:val="Prrafodelista"/>
        <w:numPr>
          <w:ilvl w:val="0"/>
          <w:numId w:val="4"/>
        </w:numPr>
        <w:spacing w:after="0" w:line="240" w:lineRule="auto"/>
        <w:jc w:val="both"/>
        <w:rPr>
          <w:rFonts w:ascii="Times New Roman" w:eastAsia="Times New Roman" w:hAnsi="Times New Roman" w:cs="Times New Roman"/>
          <w:sz w:val="24"/>
          <w:szCs w:val="24"/>
          <w:lang w:val="es-ES" w:eastAsia="es-ES"/>
        </w:rPr>
      </w:pPr>
      <w:r w:rsidRPr="000F11B3">
        <w:rPr>
          <w:rFonts w:ascii="Times New Roman" w:eastAsia="Wingdings" w:hAnsi="Times New Roman" w:cs="Times New Roman"/>
          <w:sz w:val="24"/>
          <w:szCs w:val="24"/>
          <w:lang w:val="es-ES" w:eastAsia="es-ES"/>
        </w:rPr>
        <w:t>D</w:t>
      </w:r>
      <w:r w:rsidR="00152D35" w:rsidRPr="000F11B3">
        <w:rPr>
          <w:rFonts w:ascii="Times New Roman" w:eastAsia="Times New Roman" w:hAnsi="Times New Roman" w:cs="Times New Roman"/>
          <w:sz w:val="24"/>
          <w:szCs w:val="24"/>
          <w:lang w:val="es-ES" w:eastAsia="es-ES"/>
        </w:rPr>
        <w:t>ibujar el diagrama del esquema: Memorizar su dibujo y explicar cada parte del dibujo.</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p>
    <w:p w:rsidR="00152D35" w:rsidRPr="00DE6354" w:rsidRDefault="00152D35" w:rsidP="00152D35">
      <w:pPr>
        <w:shd w:val="clear" w:color="auto" w:fill="D9D9D9"/>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b/>
          <w:sz w:val="24"/>
          <w:szCs w:val="24"/>
          <w:lang w:val="es-ES" w:eastAsia="es-ES"/>
        </w:rPr>
        <w:t>5.</w:t>
      </w:r>
      <w:r w:rsidR="000F11B3">
        <w:rPr>
          <w:rFonts w:ascii="Times New Roman" w:eastAsia="Times New Roman" w:hAnsi="Times New Roman" w:cs="Times New Roman"/>
          <w:b/>
          <w:sz w:val="24"/>
          <w:szCs w:val="24"/>
          <w:lang w:val="es-ES" w:eastAsia="es-ES"/>
        </w:rPr>
        <w:t xml:space="preserve"> </w:t>
      </w:r>
      <w:r w:rsidRPr="00DE6354">
        <w:rPr>
          <w:rFonts w:ascii="Times New Roman" w:eastAsia="Times New Roman" w:hAnsi="Times New Roman" w:cs="Times New Roman"/>
          <w:b/>
          <w:sz w:val="24"/>
          <w:szCs w:val="24"/>
          <w:lang w:val="es-ES" w:eastAsia="es-ES"/>
        </w:rPr>
        <w:t>ESTRATEGIAS DE EXPRESIÓN ESCRITA:</w:t>
      </w:r>
    </w:p>
    <w:p w:rsidR="00152D35" w:rsidRPr="00DE6354" w:rsidRDefault="00152D35" w:rsidP="00152D35">
      <w:pPr>
        <w:spacing w:after="0" w:line="240" w:lineRule="auto"/>
        <w:jc w:val="both"/>
        <w:rPr>
          <w:rFonts w:ascii="Times New Roman" w:eastAsia="Times New Roman" w:hAnsi="Times New Roman" w:cs="Times New Roman"/>
          <w:sz w:val="24"/>
          <w:szCs w:val="24"/>
          <w:lang w:val="es-ES" w:eastAsia="es-ES"/>
        </w:rPr>
      </w:pPr>
    </w:p>
    <w:p w:rsidR="00152D35" w:rsidRPr="00DE6354" w:rsidRDefault="005B59E9" w:rsidP="00152D35">
      <w:pPr>
        <w:spacing w:after="0" w:line="240" w:lineRule="auto"/>
        <w:ind w:firstLine="708"/>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Estudiar por esquemas </w:t>
      </w:r>
      <w:r w:rsidR="00152D35" w:rsidRPr="00DE6354">
        <w:rPr>
          <w:rFonts w:ascii="Times New Roman" w:eastAsia="Times New Roman" w:hAnsi="Times New Roman" w:cs="Times New Roman"/>
          <w:sz w:val="24"/>
          <w:szCs w:val="24"/>
          <w:lang w:val="es-ES" w:eastAsia="es-ES"/>
        </w:rPr>
        <w:t xml:space="preserve">requiere </w:t>
      </w:r>
      <w:r>
        <w:rPr>
          <w:rFonts w:ascii="Times New Roman" w:eastAsia="Times New Roman" w:hAnsi="Times New Roman" w:cs="Times New Roman"/>
          <w:sz w:val="24"/>
          <w:szCs w:val="24"/>
          <w:lang w:val="es-ES" w:eastAsia="es-ES"/>
        </w:rPr>
        <w:t>dominar</w:t>
      </w:r>
      <w:r w:rsidR="00152D35" w:rsidRPr="00DE6354">
        <w:rPr>
          <w:rFonts w:ascii="Times New Roman" w:eastAsia="Times New Roman" w:hAnsi="Times New Roman" w:cs="Times New Roman"/>
          <w:sz w:val="24"/>
          <w:szCs w:val="24"/>
          <w:lang w:val="es-ES" w:eastAsia="es-ES"/>
        </w:rPr>
        <w:t xml:space="preserve"> unas estrategias básicas de expresión escrita. Por consiguiente, es necesario entrenarse en la expresión adecuada de ideas por medio de: </w:t>
      </w:r>
    </w:p>
    <w:p w:rsidR="00152D35" w:rsidRPr="00DE6354" w:rsidRDefault="00152D35" w:rsidP="000F11B3">
      <w:pPr>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 a)</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Estrategias para escribir frases y párrafos:</w:t>
      </w:r>
    </w:p>
    <w:p w:rsidR="005B59E9"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b/>
          <w:sz w:val="24"/>
          <w:szCs w:val="24"/>
          <w:lang w:val="es-ES" w:eastAsia="es-ES"/>
        </w:rPr>
        <w:t>Frases cortas</w:t>
      </w:r>
      <w:r w:rsidRPr="00DE6354">
        <w:rPr>
          <w:rFonts w:ascii="Times New Roman" w:eastAsia="Times New Roman" w:hAnsi="Times New Roman" w:cs="Times New Roman"/>
          <w:sz w:val="24"/>
          <w:szCs w:val="24"/>
          <w:lang w:val="es-ES" w:eastAsia="es-ES"/>
        </w:rPr>
        <w:t xml:space="preserve"> (de alrededor de 20 palabras) </w:t>
      </w:r>
    </w:p>
    <w:p w:rsidR="00152D35" w:rsidRPr="00DE6354"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b/>
          <w:sz w:val="24"/>
          <w:szCs w:val="24"/>
          <w:lang w:val="es-ES" w:eastAsia="es-ES"/>
        </w:rPr>
        <w:t>Ubicación de la idea principal</w:t>
      </w:r>
      <w:r w:rsidRPr="00DE6354">
        <w:rPr>
          <w:rFonts w:ascii="Times New Roman" w:eastAsia="Times New Roman" w:hAnsi="Times New Roman" w:cs="Times New Roman"/>
          <w:sz w:val="24"/>
          <w:szCs w:val="24"/>
          <w:lang w:val="es-ES" w:eastAsia="es-ES"/>
        </w:rPr>
        <w:t xml:space="preserve"> en el primer párrafo.</w:t>
      </w:r>
    </w:p>
    <w:p w:rsidR="00152D35" w:rsidRPr="00DE6354" w:rsidRDefault="00152D35" w:rsidP="000F11B3">
      <w:pPr>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b)</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Estrategias para escoger palabras:</w:t>
      </w:r>
    </w:p>
    <w:p w:rsidR="00152D35" w:rsidRPr="00DE6354"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xml:space="preserve">Trabajar el </w:t>
      </w:r>
      <w:r w:rsidRPr="00DE6354">
        <w:rPr>
          <w:rFonts w:ascii="Times New Roman" w:eastAsia="Times New Roman" w:hAnsi="Times New Roman" w:cs="Times New Roman"/>
          <w:b/>
          <w:sz w:val="24"/>
          <w:szCs w:val="24"/>
          <w:lang w:val="es-ES" w:eastAsia="es-ES"/>
        </w:rPr>
        <w:t>uso de conectores textuales</w:t>
      </w:r>
      <w:r w:rsidRPr="00DE6354">
        <w:rPr>
          <w:rFonts w:ascii="Times New Roman" w:eastAsia="Times New Roman" w:hAnsi="Times New Roman" w:cs="Times New Roman"/>
          <w:sz w:val="24"/>
          <w:szCs w:val="24"/>
          <w:lang w:val="es-ES" w:eastAsia="es-ES"/>
        </w:rPr>
        <w:t xml:space="preserve"> para enlazar con corrección las diferentes frases y párrafos. </w:t>
      </w:r>
    </w:p>
    <w:p w:rsidR="00152D35" w:rsidRPr="00DE6354"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Sustituir los verbos “ser” y “estar” por palabras con más fuerza y significado.</w:t>
      </w:r>
    </w:p>
    <w:p w:rsidR="00152D35" w:rsidRPr="00DE6354"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 xml:space="preserve">Evitar las repeticiones de palabras, el uso de muletillas y el abuso de gerundios, adverbios terminados en mente, paráfrasis verbales, etc. </w:t>
      </w:r>
    </w:p>
    <w:p w:rsidR="00152D35" w:rsidRPr="00DE6354"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Evitar también las estructuras que hagan pesados y enrevesados los escritos, como el abuso de frases subordinadas. Estos tienen que ser sencillos y comprensibles.</w:t>
      </w:r>
    </w:p>
    <w:p w:rsidR="00152D35" w:rsidRPr="00DE6354" w:rsidRDefault="00152D35" w:rsidP="000F11B3">
      <w:pPr>
        <w:spacing w:after="0" w:line="240" w:lineRule="auto"/>
        <w:jc w:val="both"/>
        <w:rPr>
          <w:rFonts w:ascii="Times New Roman" w:eastAsia="Times New Roman" w:hAnsi="Times New Roman" w:cs="Times New Roman"/>
          <w:sz w:val="24"/>
          <w:szCs w:val="24"/>
          <w:lang w:val="es-ES" w:eastAsia="es-ES"/>
        </w:rPr>
      </w:pPr>
      <w:r w:rsidRPr="00DE6354">
        <w:rPr>
          <w:rFonts w:ascii="Times New Roman" w:eastAsia="Arial" w:hAnsi="Times New Roman" w:cs="Times New Roman"/>
          <w:sz w:val="24"/>
          <w:szCs w:val="24"/>
          <w:lang w:val="es-ES" w:eastAsia="es-ES"/>
        </w:rPr>
        <w:t>c)</w:t>
      </w:r>
      <w:r w:rsidRPr="00DE6354">
        <w:rPr>
          <w:rFonts w:ascii="Times New Roman" w:eastAsia="Arial" w:hAnsi="Times New Roman" w:cs="Times New Roman"/>
          <w:sz w:val="14"/>
          <w:szCs w:val="14"/>
          <w:lang w:val="es-ES" w:eastAsia="es-ES"/>
        </w:rPr>
        <w:t xml:space="preserve">    </w:t>
      </w:r>
      <w:r w:rsidRPr="00DE6354">
        <w:rPr>
          <w:rFonts w:ascii="Times New Roman" w:eastAsia="Times New Roman" w:hAnsi="Times New Roman" w:cs="Times New Roman"/>
          <w:sz w:val="24"/>
          <w:szCs w:val="24"/>
          <w:lang w:val="es-ES" w:eastAsia="es-ES"/>
        </w:rPr>
        <w:t>Uso de signos de puntuación:</w:t>
      </w:r>
    </w:p>
    <w:p w:rsidR="00152D35" w:rsidRPr="00DE6354"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Uso del punto y seguido (frase) y del punto y aparte (párrafo).</w:t>
      </w:r>
    </w:p>
    <w:p w:rsidR="00152D35" w:rsidRPr="00DE6354" w:rsidRDefault="00152D35" w:rsidP="000F11B3">
      <w:pPr>
        <w:spacing w:after="0" w:line="240" w:lineRule="auto"/>
        <w:ind w:firstLine="708"/>
        <w:jc w:val="both"/>
        <w:rPr>
          <w:rFonts w:ascii="Times New Roman" w:eastAsia="Times New Roman" w:hAnsi="Times New Roman" w:cs="Times New Roman"/>
          <w:sz w:val="24"/>
          <w:szCs w:val="24"/>
          <w:lang w:val="es-ES" w:eastAsia="es-ES"/>
        </w:rPr>
      </w:pPr>
      <w:r w:rsidRPr="00DE6354">
        <w:rPr>
          <w:rFonts w:ascii="Times New Roman" w:eastAsia="Times New Roman" w:hAnsi="Times New Roman" w:cs="Times New Roman"/>
          <w:sz w:val="24"/>
          <w:szCs w:val="24"/>
          <w:lang w:val="es-ES" w:eastAsia="es-ES"/>
        </w:rPr>
        <w:t>Uso de la coma.</w:t>
      </w:r>
    </w:p>
    <w:p w:rsidR="007E7450" w:rsidRDefault="007E7450"/>
    <w:sectPr w:rsidR="007E74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orkville">
    <w:altName w:val="Cambria Math"/>
    <w:charset w:val="00"/>
    <w:family w:val="auto"/>
    <w:pitch w:val="variable"/>
    <w:sig w:usb0="00000001" w:usb1="5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86A"/>
    <w:multiLevelType w:val="hybridMultilevel"/>
    <w:tmpl w:val="E5FA54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CC02A5D"/>
    <w:multiLevelType w:val="hybridMultilevel"/>
    <w:tmpl w:val="F8E2A0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30B0888"/>
    <w:multiLevelType w:val="multilevel"/>
    <w:tmpl w:val="FAF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9874F4"/>
    <w:multiLevelType w:val="hybridMultilevel"/>
    <w:tmpl w:val="0B2A88F8"/>
    <w:lvl w:ilvl="0" w:tplc="22B498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953502"/>
    <w:multiLevelType w:val="hybridMultilevel"/>
    <w:tmpl w:val="83806A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35"/>
    <w:rsid w:val="000F11B3"/>
    <w:rsid w:val="00152D35"/>
    <w:rsid w:val="005B59E9"/>
    <w:rsid w:val="007E7450"/>
    <w:rsid w:val="00C951EB"/>
    <w:rsid w:val="00DE6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4712">
      <w:bodyDiv w:val="1"/>
      <w:marLeft w:val="0"/>
      <w:marRight w:val="0"/>
      <w:marTop w:val="0"/>
      <w:marBottom w:val="0"/>
      <w:divBdr>
        <w:top w:val="none" w:sz="0" w:space="0" w:color="auto"/>
        <w:left w:val="none" w:sz="0" w:space="0" w:color="auto"/>
        <w:bottom w:val="none" w:sz="0" w:space="0" w:color="auto"/>
        <w:right w:val="none" w:sz="0" w:space="0" w:color="auto"/>
      </w:divBdr>
      <w:divsChild>
        <w:div w:id="1044478450">
          <w:marLeft w:val="360"/>
          <w:marRight w:val="0"/>
          <w:marTop w:val="0"/>
          <w:marBottom w:val="0"/>
          <w:divBdr>
            <w:top w:val="none" w:sz="0" w:space="0" w:color="auto"/>
            <w:left w:val="none" w:sz="0" w:space="0" w:color="auto"/>
            <w:bottom w:val="none" w:sz="0" w:space="0" w:color="auto"/>
            <w:right w:val="none" w:sz="0" w:space="0" w:color="auto"/>
          </w:divBdr>
        </w:div>
        <w:div w:id="1792898088">
          <w:marLeft w:val="360"/>
          <w:marRight w:val="0"/>
          <w:marTop w:val="0"/>
          <w:marBottom w:val="0"/>
          <w:divBdr>
            <w:top w:val="none" w:sz="0" w:space="0" w:color="auto"/>
            <w:left w:val="none" w:sz="0" w:space="0" w:color="auto"/>
            <w:bottom w:val="none" w:sz="0" w:space="0" w:color="auto"/>
            <w:right w:val="none" w:sz="0" w:space="0" w:color="auto"/>
          </w:divBdr>
        </w:div>
        <w:div w:id="1127700380">
          <w:marLeft w:val="720"/>
          <w:marRight w:val="0"/>
          <w:marTop w:val="0"/>
          <w:marBottom w:val="0"/>
          <w:divBdr>
            <w:top w:val="none" w:sz="0" w:space="0" w:color="auto"/>
            <w:left w:val="none" w:sz="0" w:space="0" w:color="auto"/>
            <w:bottom w:val="none" w:sz="0" w:space="0" w:color="auto"/>
            <w:right w:val="none" w:sz="0" w:space="0" w:color="auto"/>
          </w:divBdr>
        </w:div>
        <w:div w:id="669024244">
          <w:marLeft w:val="720"/>
          <w:marRight w:val="0"/>
          <w:marTop w:val="0"/>
          <w:marBottom w:val="0"/>
          <w:divBdr>
            <w:top w:val="none" w:sz="0" w:space="0" w:color="auto"/>
            <w:left w:val="none" w:sz="0" w:space="0" w:color="auto"/>
            <w:bottom w:val="none" w:sz="0" w:space="0" w:color="auto"/>
            <w:right w:val="none" w:sz="0" w:space="0" w:color="auto"/>
          </w:divBdr>
        </w:div>
        <w:div w:id="1686398016">
          <w:marLeft w:val="360"/>
          <w:marRight w:val="0"/>
          <w:marTop w:val="0"/>
          <w:marBottom w:val="0"/>
          <w:divBdr>
            <w:top w:val="none" w:sz="0" w:space="0" w:color="auto"/>
            <w:left w:val="none" w:sz="0" w:space="0" w:color="auto"/>
            <w:bottom w:val="none" w:sz="0" w:space="0" w:color="auto"/>
            <w:right w:val="none" w:sz="0" w:space="0" w:color="auto"/>
          </w:divBdr>
        </w:div>
        <w:div w:id="2134977202">
          <w:marLeft w:val="360"/>
          <w:marRight w:val="0"/>
          <w:marTop w:val="0"/>
          <w:marBottom w:val="0"/>
          <w:divBdr>
            <w:top w:val="none" w:sz="0" w:space="0" w:color="auto"/>
            <w:left w:val="none" w:sz="0" w:space="0" w:color="auto"/>
            <w:bottom w:val="none" w:sz="0" w:space="0" w:color="auto"/>
            <w:right w:val="none" w:sz="0" w:space="0" w:color="auto"/>
          </w:divBdr>
        </w:div>
        <w:div w:id="367293338">
          <w:marLeft w:val="360"/>
          <w:marRight w:val="0"/>
          <w:marTop w:val="0"/>
          <w:marBottom w:val="0"/>
          <w:divBdr>
            <w:top w:val="none" w:sz="0" w:space="0" w:color="auto"/>
            <w:left w:val="none" w:sz="0" w:space="0" w:color="auto"/>
            <w:bottom w:val="none" w:sz="0" w:space="0" w:color="auto"/>
            <w:right w:val="none" w:sz="0" w:space="0" w:color="auto"/>
          </w:divBdr>
        </w:div>
        <w:div w:id="387537120">
          <w:marLeft w:val="360"/>
          <w:marRight w:val="0"/>
          <w:marTop w:val="0"/>
          <w:marBottom w:val="0"/>
          <w:divBdr>
            <w:top w:val="none" w:sz="0" w:space="0" w:color="auto"/>
            <w:left w:val="none" w:sz="0" w:space="0" w:color="auto"/>
            <w:bottom w:val="none" w:sz="0" w:space="0" w:color="auto"/>
            <w:right w:val="none" w:sz="0" w:space="0" w:color="auto"/>
          </w:divBdr>
        </w:div>
        <w:div w:id="881867484">
          <w:marLeft w:val="720"/>
          <w:marRight w:val="0"/>
          <w:marTop w:val="0"/>
          <w:marBottom w:val="0"/>
          <w:divBdr>
            <w:top w:val="none" w:sz="0" w:space="0" w:color="auto"/>
            <w:left w:val="none" w:sz="0" w:space="0" w:color="auto"/>
            <w:bottom w:val="none" w:sz="0" w:space="0" w:color="auto"/>
            <w:right w:val="none" w:sz="0" w:space="0" w:color="auto"/>
          </w:divBdr>
        </w:div>
        <w:div w:id="861093737">
          <w:marLeft w:val="1440"/>
          <w:marRight w:val="0"/>
          <w:marTop w:val="0"/>
          <w:marBottom w:val="0"/>
          <w:divBdr>
            <w:top w:val="none" w:sz="0" w:space="0" w:color="auto"/>
            <w:left w:val="none" w:sz="0" w:space="0" w:color="auto"/>
            <w:bottom w:val="none" w:sz="0" w:space="0" w:color="auto"/>
            <w:right w:val="none" w:sz="0" w:space="0" w:color="auto"/>
          </w:divBdr>
        </w:div>
        <w:div w:id="749275210">
          <w:marLeft w:val="1440"/>
          <w:marRight w:val="0"/>
          <w:marTop w:val="0"/>
          <w:marBottom w:val="0"/>
          <w:divBdr>
            <w:top w:val="none" w:sz="0" w:space="0" w:color="auto"/>
            <w:left w:val="none" w:sz="0" w:space="0" w:color="auto"/>
            <w:bottom w:val="none" w:sz="0" w:space="0" w:color="auto"/>
            <w:right w:val="none" w:sz="0" w:space="0" w:color="auto"/>
          </w:divBdr>
        </w:div>
        <w:div w:id="415127565">
          <w:marLeft w:val="1440"/>
          <w:marRight w:val="0"/>
          <w:marTop w:val="0"/>
          <w:marBottom w:val="0"/>
          <w:divBdr>
            <w:top w:val="none" w:sz="0" w:space="0" w:color="auto"/>
            <w:left w:val="none" w:sz="0" w:space="0" w:color="auto"/>
            <w:bottom w:val="none" w:sz="0" w:space="0" w:color="auto"/>
            <w:right w:val="none" w:sz="0" w:space="0" w:color="auto"/>
          </w:divBdr>
        </w:div>
        <w:div w:id="339821904">
          <w:marLeft w:val="720"/>
          <w:marRight w:val="0"/>
          <w:marTop w:val="0"/>
          <w:marBottom w:val="0"/>
          <w:divBdr>
            <w:top w:val="none" w:sz="0" w:space="0" w:color="auto"/>
            <w:left w:val="none" w:sz="0" w:space="0" w:color="auto"/>
            <w:bottom w:val="none" w:sz="0" w:space="0" w:color="auto"/>
            <w:right w:val="none" w:sz="0" w:space="0" w:color="auto"/>
          </w:divBdr>
        </w:div>
        <w:div w:id="782722895">
          <w:marLeft w:val="1440"/>
          <w:marRight w:val="0"/>
          <w:marTop w:val="0"/>
          <w:marBottom w:val="0"/>
          <w:divBdr>
            <w:top w:val="none" w:sz="0" w:space="0" w:color="auto"/>
            <w:left w:val="none" w:sz="0" w:space="0" w:color="auto"/>
            <w:bottom w:val="none" w:sz="0" w:space="0" w:color="auto"/>
            <w:right w:val="none" w:sz="0" w:space="0" w:color="auto"/>
          </w:divBdr>
        </w:div>
        <w:div w:id="1443528139">
          <w:marLeft w:val="1440"/>
          <w:marRight w:val="0"/>
          <w:marTop w:val="0"/>
          <w:marBottom w:val="0"/>
          <w:divBdr>
            <w:top w:val="none" w:sz="0" w:space="0" w:color="auto"/>
            <w:left w:val="none" w:sz="0" w:space="0" w:color="auto"/>
            <w:bottom w:val="none" w:sz="0" w:space="0" w:color="auto"/>
            <w:right w:val="none" w:sz="0" w:space="0" w:color="auto"/>
          </w:divBdr>
        </w:div>
        <w:div w:id="2086799896">
          <w:marLeft w:val="1440"/>
          <w:marRight w:val="0"/>
          <w:marTop w:val="0"/>
          <w:marBottom w:val="0"/>
          <w:divBdr>
            <w:top w:val="none" w:sz="0" w:space="0" w:color="auto"/>
            <w:left w:val="none" w:sz="0" w:space="0" w:color="auto"/>
            <w:bottom w:val="none" w:sz="0" w:space="0" w:color="auto"/>
            <w:right w:val="none" w:sz="0" w:space="0" w:color="auto"/>
          </w:divBdr>
        </w:div>
        <w:div w:id="1449618688">
          <w:marLeft w:val="1440"/>
          <w:marRight w:val="0"/>
          <w:marTop w:val="0"/>
          <w:marBottom w:val="0"/>
          <w:divBdr>
            <w:top w:val="none" w:sz="0" w:space="0" w:color="auto"/>
            <w:left w:val="none" w:sz="0" w:space="0" w:color="auto"/>
            <w:bottom w:val="none" w:sz="0" w:space="0" w:color="auto"/>
            <w:right w:val="none" w:sz="0" w:space="0" w:color="auto"/>
          </w:divBdr>
        </w:div>
        <w:div w:id="781917585">
          <w:marLeft w:val="720"/>
          <w:marRight w:val="0"/>
          <w:marTop w:val="0"/>
          <w:marBottom w:val="0"/>
          <w:divBdr>
            <w:top w:val="none" w:sz="0" w:space="0" w:color="auto"/>
            <w:left w:val="none" w:sz="0" w:space="0" w:color="auto"/>
            <w:bottom w:val="none" w:sz="0" w:space="0" w:color="auto"/>
            <w:right w:val="none" w:sz="0" w:space="0" w:color="auto"/>
          </w:divBdr>
        </w:div>
        <w:div w:id="1641615612">
          <w:marLeft w:val="1440"/>
          <w:marRight w:val="0"/>
          <w:marTop w:val="0"/>
          <w:marBottom w:val="0"/>
          <w:divBdr>
            <w:top w:val="none" w:sz="0" w:space="0" w:color="auto"/>
            <w:left w:val="none" w:sz="0" w:space="0" w:color="auto"/>
            <w:bottom w:val="none" w:sz="0" w:space="0" w:color="auto"/>
            <w:right w:val="none" w:sz="0" w:space="0" w:color="auto"/>
          </w:divBdr>
        </w:div>
        <w:div w:id="507328841">
          <w:marLeft w:val="1440"/>
          <w:marRight w:val="0"/>
          <w:marTop w:val="0"/>
          <w:marBottom w:val="0"/>
          <w:divBdr>
            <w:top w:val="none" w:sz="0" w:space="0" w:color="auto"/>
            <w:left w:val="none" w:sz="0" w:space="0" w:color="auto"/>
            <w:bottom w:val="none" w:sz="0" w:space="0" w:color="auto"/>
            <w:right w:val="none" w:sz="0" w:space="0" w:color="auto"/>
          </w:divBdr>
        </w:div>
        <w:div w:id="1278297721">
          <w:marLeft w:val="720"/>
          <w:marRight w:val="0"/>
          <w:marTop w:val="0"/>
          <w:marBottom w:val="0"/>
          <w:divBdr>
            <w:top w:val="none" w:sz="0" w:space="0" w:color="auto"/>
            <w:left w:val="none" w:sz="0" w:space="0" w:color="auto"/>
            <w:bottom w:val="none" w:sz="0" w:space="0" w:color="auto"/>
            <w:right w:val="none" w:sz="0" w:space="0" w:color="auto"/>
          </w:divBdr>
        </w:div>
        <w:div w:id="817650220">
          <w:marLeft w:val="1068"/>
          <w:marRight w:val="0"/>
          <w:marTop w:val="0"/>
          <w:marBottom w:val="0"/>
          <w:divBdr>
            <w:top w:val="none" w:sz="0" w:space="0" w:color="auto"/>
            <w:left w:val="none" w:sz="0" w:space="0" w:color="auto"/>
            <w:bottom w:val="none" w:sz="0" w:space="0" w:color="auto"/>
            <w:right w:val="none" w:sz="0" w:space="0" w:color="auto"/>
          </w:divBdr>
        </w:div>
        <w:div w:id="1927958328">
          <w:marLeft w:val="1068"/>
          <w:marRight w:val="0"/>
          <w:marTop w:val="0"/>
          <w:marBottom w:val="0"/>
          <w:divBdr>
            <w:top w:val="none" w:sz="0" w:space="0" w:color="auto"/>
            <w:left w:val="none" w:sz="0" w:space="0" w:color="auto"/>
            <w:bottom w:val="none" w:sz="0" w:space="0" w:color="auto"/>
            <w:right w:val="none" w:sz="0" w:space="0" w:color="auto"/>
          </w:divBdr>
        </w:div>
        <w:div w:id="816413020">
          <w:marLeft w:val="720"/>
          <w:marRight w:val="0"/>
          <w:marTop w:val="0"/>
          <w:marBottom w:val="0"/>
          <w:divBdr>
            <w:top w:val="none" w:sz="0" w:space="0" w:color="auto"/>
            <w:left w:val="none" w:sz="0" w:space="0" w:color="auto"/>
            <w:bottom w:val="none" w:sz="0" w:space="0" w:color="auto"/>
            <w:right w:val="none" w:sz="0" w:space="0" w:color="auto"/>
          </w:divBdr>
        </w:div>
        <w:div w:id="1979727842">
          <w:marLeft w:val="1068"/>
          <w:marRight w:val="0"/>
          <w:marTop w:val="0"/>
          <w:marBottom w:val="0"/>
          <w:divBdr>
            <w:top w:val="none" w:sz="0" w:space="0" w:color="auto"/>
            <w:left w:val="none" w:sz="0" w:space="0" w:color="auto"/>
            <w:bottom w:val="none" w:sz="0" w:space="0" w:color="auto"/>
            <w:right w:val="none" w:sz="0" w:space="0" w:color="auto"/>
          </w:divBdr>
        </w:div>
        <w:div w:id="1695687813">
          <w:marLeft w:val="1068"/>
          <w:marRight w:val="0"/>
          <w:marTop w:val="0"/>
          <w:marBottom w:val="0"/>
          <w:divBdr>
            <w:top w:val="none" w:sz="0" w:space="0" w:color="auto"/>
            <w:left w:val="none" w:sz="0" w:space="0" w:color="auto"/>
            <w:bottom w:val="none" w:sz="0" w:space="0" w:color="auto"/>
            <w:right w:val="none" w:sz="0" w:space="0" w:color="auto"/>
          </w:divBdr>
        </w:div>
        <w:div w:id="627206699">
          <w:marLeft w:val="1068"/>
          <w:marRight w:val="0"/>
          <w:marTop w:val="0"/>
          <w:marBottom w:val="0"/>
          <w:divBdr>
            <w:top w:val="none" w:sz="0" w:space="0" w:color="auto"/>
            <w:left w:val="none" w:sz="0" w:space="0" w:color="auto"/>
            <w:bottom w:val="none" w:sz="0" w:space="0" w:color="auto"/>
            <w:right w:val="none" w:sz="0" w:space="0" w:color="auto"/>
          </w:divBdr>
        </w:div>
        <w:div w:id="424813641">
          <w:marLeft w:val="1068"/>
          <w:marRight w:val="0"/>
          <w:marTop w:val="0"/>
          <w:marBottom w:val="0"/>
          <w:divBdr>
            <w:top w:val="none" w:sz="0" w:space="0" w:color="auto"/>
            <w:left w:val="none" w:sz="0" w:space="0" w:color="auto"/>
            <w:bottom w:val="none" w:sz="0" w:space="0" w:color="auto"/>
            <w:right w:val="none" w:sz="0" w:space="0" w:color="auto"/>
          </w:divBdr>
        </w:div>
        <w:div w:id="458843962">
          <w:marLeft w:val="720"/>
          <w:marRight w:val="0"/>
          <w:marTop w:val="0"/>
          <w:marBottom w:val="0"/>
          <w:divBdr>
            <w:top w:val="none" w:sz="0" w:space="0" w:color="auto"/>
            <w:left w:val="none" w:sz="0" w:space="0" w:color="auto"/>
            <w:bottom w:val="none" w:sz="0" w:space="0" w:color="auto"/>
            <w:right w:val="none" w:sz="0" w:space="0" w:color="auto"/>
          </w:divBdr>
        </w:div>
        <w:div w:id="1353453536">
          <w:marLeft w:val="1440"/>
          <w:marRight w:val="0"/>
          <w:marTop w:val="0"/>
          <w:marBottom w:val="0"/>
          <w:divBdr>
            <w:top w:val="none" w:sz="0" w:space="0" w:color="auto"/>
            <w:left w:val="none" w:sz="0" w:space="0" w:color="auto"/>
            <w:bottom w:val="none" w:sz="0" w:space="0" w:color="auto"/>
            <w:right w:val="none" w:sz="0" w:space="0" w:color="auto"/>
          </w:divBdr>
        </w:div>
        <w:div w:id="52625976">
          <w:marLeft w:val="1440"/>
          <w:marRight w:val="0"/>
          <w:marTop w:val="0"/>
          <w:marBottom w:val="0"/>
          <w:divBdr>
            <w:top w:val="none" w:sz="0" w:space="0" w:color="auto"/>
            <w:left w:val="none" w:sz="0" w:space="0" w:color="auto"/>
            <w:bottom w:val="none" w:sz="0" w:space="0" w:color="auto"/>
            <w:right w:val="none" w:sz="0" w:space="0" w:color="auto"/>
          </w:divBdr>
        </w:div>
        <w:div w:id="953710713">
          <w:marLeft w:val="1068"/>
          <w:marRight w:val="0"/>
          <w:marTop w:val="0"/>
          <w:marBottom w:val="0"/>
          <w:divBdr>
            <w:top w:val="none" w:sz="0" w:space="0" w:color="auto"/>
            <w:left w:val="none" w:sz="0" w:space="0" w:color="auto"/>
            <w:bottom w:val="none" w:sz="0" w:space="0" w:color="auto"/>
            <w:right w:val="none" w:sz="0" w:space="0" w:color="auto"/>
          </w:divBdr>
        </w:div>
        <w:div w:id="1790082255">
          <w:marLeft w:val="1068"/>
          <w:marRight w:val="0"/>
          <w:marTop w:val="0"/>
          <w:marBottom w:val="0"/>
          <w:divBdr>
            <w:top w:val="none" w:sz="0" w:space="0" w:color="auto"/>
            <w:left w:val="none" w:sz="0" w:space="0" w:color="auto"/>
            <w:bottom w:val="none" w:sz="0" w:space="0" w:color="auto"/>
            <w:right w:val="none" w:sz="0" w:space="0" w:color="auto"/>
          </w:divBdr>
        </w:div>
        <w:div w:id="1040396963">
          <w:marLeft w:val="1068"/>
          <w:marRight w:val="0"/>
          <w:marTop w:val="0"/>
          <w:marBottom w:val="0"/>
          <w:divBdr>
            <w:top w:val="none" w:sz="0" w:space="0" w:color="auto"/>
            <w:left w:val="none" w:sz="0" w:space="0" w:color="auto"/>
            <w:bottom w:val="none" w:sz="0" w:space="0" w:color="auto"/>
            <w:right w:val="none" w:sz="0" w:space="0" w:color="auto"/>
          </w:divBdr>
        </w:div>
        <w:div w:id="692534685">
          <w:marLeft w:val="10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2017-10-25T16:17:00Z</cp:lastPrinted>
  <dcterms:created xsi:type="dcterms:W3CDTF">2013-11-27T16:19:00Z</dcterms:created>
  <dcterms:modified xsi:type="dcterms:W3CDTF">2017-10-25T16:17:00Z</dcterms:modified>
</cp:coreProperties>
</file>